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05F" w:rsidRDefault="0059305F" w:rsidP="004661E5">
      <w:pPr>
        <w:tabs>
          <w:tab w:val="left" w:pos="567"/>
        </w:tabs>
        <w:spacing w:line="240" w:lineRule="auto"/>
        <w:jc w:val="both"/>
        <w:rPr>
          <w:rFonts w:ascii="Times New Roman" w:hAnsi="Times New Roman"/>
          <w:sz w:val="32"/>
          <w:szCs w:val="32"/>
          <w:lang w:val="uk-UA"/>
        </w:rPr>
      </w:pPr>
      <w:r w:rsidRPr="00676483">
        <w:rPr>
          <w:rFonts w:ascii="Times New Roman" w:hAnsi="Times New Roman"/>
          <w:b/>
          <w:sz w:val="32"/>
          <w:szCs w:val="32"/>
          <w:lang w:val="uk-UA"/>
        </w:rPr>
        <w:t>Додаткова інформація</w:t>
      </w:r>
      <w:r w:rsidRPr="00676483">
        <w:rPr>
          <w:rFonts w:ascii="Times New Roman" w:hAnsi="Times New Roman"/>
          <w:sz w:val="32"/>
          <w:szCs w:val="32"/>
          <w:lang w:val="uk-UA"/>
        </w:rPr>
        <w:t xml:space="preserve"> на </w:t>
      </w:r>
      <w:proofErr w:type="spellStart"/>
      <w:r w:rsidRPr="00676483">
        <w:rPr>
          <w:rFonts w:ascii="Times New Roman" w:hAnsi="Times New Roman"/>
          <w:sz w:val="32"/>
          <w:szCs w:val="32"/>
          <w:lang w:val="uk-UA"/>
        </w:rPr>
        <w:t>субсайті</w:t>
      </w:r>
      <w:proofErr w:type="spellEnd"/>
      <w:r w:rsidRPr="00676483">
        <w:rPr>
          <w:rFonts w:ascii="Times New Roman" w:hAnsi="Times New Roman"/>
          <w:sz w:val="32"/>
          <w:szCs w:val="32"/>
          <w:lang w:val="uk-UA"/>
        </w:rPr>
        <w:t xml:space="preserve"> територіальних органів ДПС у Херсонській області, Автономній Республіці Крим та м. Севастополі офіційного порталу ДПС за посиланням: </w:t>
      </w:r>
      <w:hyperlink r:id="rId6" w:history="1">
        <w:r w:rsidR="00CA6C6D" w:rsidRPr="006D49FE">
          <w:rPr>
            <w:rStyle w:val="a8"/>
            <w:rFonts w:ascii="Times New Roman" w:hAnsi="Times New Roman"/>
            <w:sz w:val="32"/>
            <w:szCs w:val="32"/>
            <w:lang w:val="uk-UA"/>
          </w:rPr>
          <w:t>https://kherson.tax.gov.ua</w:t>
        </w:r>
      </w:hyperlink>
    </w:p>
    <w:p w:rsidR="00CA6C6D" w:rsidRDefault="00CA6C6D" w:rsidP="0059305F">
      <w:pPr>
        <w:tabs>
          <w:tab w:val="left" w:pos="567"/>
        </w:tabs>
        <w:spacing w:line="240" w:lineRule="auto"/>
        <w:ind w:firstLine="426"/>
        <w:jc w:val="both"/>
        <w:rPr>
          <w:rFonts w:ascii="Times New Roman" w:hAnsi="Times New Roman"/>
          <w:sz w:val="32"/>
          <w:szCs w:val="32"/>
          <w:lang w:val="uk-UA"/>
        </w:rPr>
      </w:pPr>
    </w:p>
    <w:p w:rsidR="00CA6C6D" w:rsidRPr="00676483" w:rsidRDefault="00CA6C6D" w:rsidP="0059305F">
      <w:pPr>
        <w:tabs>
          <w:tab w:val="left" w:pos="567"/>
        </w:tabs>
        <w:spacing w:line="240" w:lineRule="auto"/>
        <w:ind w:firstLine="426"/>
        <w:jc w:val="both"/>
        <w:rPr>
          <w:rFonts w:ascii="Times New Roman" w:hAnsi="Times New Roman"/>
          <w:sz w:val="32"/>
          <w:szCs w:val="32"/>
          <w:lang w:val="uk-UA"/>
        </w:rPr>
      </w:pPr>
    </w:p>
    <w:p w:rsidR="0059305F" w:rsidRPr="0059305F" w:rsidRDefault="0059305F" w:rsidP="0059305F">
      <w:pPr>
        <w:spacing w:line="240" w:lineRule="auto"/>
        <w:jc w:val="both"/>
        <w:rPr>
          <w:rFonts w:ascii="Times New Roman" w:hAnsi="Times New Roman"/>
          <w:sz w:val="32"/>
          <w:szCs w:val="32"/>
          <w:lang w:val="uk-UA"/>
        </w:rPr>
      </w:pPr>
      <w:r w:rsidRPr="0059305F">
        <w:rPr>
          <w:rFonts w:ascii="Times New Roman" w:hAnsi="Times New Roman"/>
          <w:sz w:val="32"/>
          <w:szCs w:val="32"/>
          <w:lang w:val="uk-UA"/>
        </w:rPr>
        <w:t xml:space="preserve">А також на власному на </w:t>
      </w:r>
      <w:proofErr w:type="spellStart"/>
      <w:r w:rsidRPr="0059305F">
        <w:rPr>
          <w:rFonts w:ascii="Times New Roman" w:hAnsi="Times New Roman"/>
          <w:b/>
          <w:sz w:val="32"/>
          <w:szCs w:val="32"/>
          <w:lang w:val="uk-UA"/>
        </w:rPr>
        <w:t>YouTube</w:t>
      </w:r>
      <w:proofErr w:type="spellEnd"/>
      <w:r w:rsidRPr="0059305F">
        <w:rPr>
          <w:rFonts w:ascii="Times New Roman" w:hAnsi="Times New Roman"/>
          <w:b/>
          <w:sz w:val="32"/>
          <w:szCs w:val="32"/>
          <w:lang w:val="uk-UA"/>
        </w:rPr>
        <w:t xml:space="preserve"> каналі</w:t>
      </w:r>
      <w:r w:rsidRPr="0059305F">
        <w:rPr>
          <w:rFonts w:ascii="Times New Roman" w:hAnsi="Times New Roman"/>
          <w:sz w:val="32"/>
          <w:szCs w:val="32"/>
          <w:lang w:val="uk-UA"/>
        </w:rPr>
        <w:t>: </w:t>
      </w:r>
      <w:r w:rsidRPr="0059305F">
        <w:rPr>
          <w:rFonts w:ascii="Times New Roman" w:hAnsi="Times New Roman"/>
          <w:sz w:val="32"/>
          <w:szCs w:val="32"/>
          <w:lang w:val="uk-UA"/>
        </w:rPr>
        <w:br/>
      </w:r>
      <w:hyperlink r:id="rId7" w:history="1">
        <w:r w:rsidRPr="0059305F">
          <w:rPr>
            <w:rStyle w:val="a8"/>
            <w:rFonts w:ascii="Times New Roman" w:hAnsi="Times New Roman"/>
            <w:sz w:val="32"/>
            <w:szCs w:val="32"/>
          </w:rPr>
          <w:t>https://www.youtube.com/channel/UCl_DYRBwDo1bmt_7Guq9wxg?view_as=subscriber</w:t>
        </w:r>
      </w:hyperlink>
    </w:p>
    <w:p w:rsidR="0059305F" w:rsidRPr="0059305F" w:rsidRDefault="0059305F" w:rsidP="0059305F">
      <w:pPr>
        <w:spacing w:line="240" w:lineRule="auto"/>
        <w:jc w:val="both"/>
        <w:rPr>
          <w:rStyle w:val="a8"/>
          <w:rFonts w:ascii="Times New Roman" w:hAnsi="Times New Roman"/>
          <w:sz w:val="32"/>
          <w:szCs w:val="32"/>
          <w:lang w:val="uk-UA"/>
        </w:rPr>
      </w:pPr>
    </w:p>
    <w:p w:rsidR="0059305F" w:rsidRPr="00676483" w:rsidRDefault="0059305F" w:rsidP="0059305F">
      <w:pPr>
        <w:spacing w:line="240" w:lineRule="auto"/>
        <w:jc w:val="both"/>
        <w:rPr>
          <w:sz w:val="32"/>
          <w:szCs w:val="32"/>
        </w:rPr>
      </w:pPr>
    </w:p>
    <w:p w:rsidR="0059305F" w:rsidRDefault="0059305F" w:rsidP="0059305F">
      <w:pPr>
        <w:spacing w:line="240" w:lineRule="auto"/>
        <w:jc w:val="both"/>
        <w:rPr>
          <w:rFonts w:ascii="Times New Roman" w:hAnsi="Times New Roman"/>
          <w:sz w:val="32"/>
          <w:szCs w:val="32"/>
          <w:lang w:val="uk-UA"/>
        </w:rPr>
      </w:pPr>
      <w:r w:rsidRPr="00676483">
        <w:rPr>
          <w:rFonts w:ascii="Times New Roman" w:hAnsi="Times New Roman"/>
          <w:b/>
          <w:sz w:val="32"/>
          <w:szCs w:val="32"/>
          <w:lang w:val="uk-UA"/>
        </w:rPr>
        <w:t xml:space="preserve">Сторінка </w:t>
      </w:r>
      <w:proofErr w:type="spellStart"/>
      <w:r w:rsidRPr="00676483">
        <w:rPr>
          <w:rFonts w:ascii="Times New Roman" w:hAnsi="Times New Roman"/>
          <w:b/>
          <w:sz w:val="32"/>
          <w:szCs w:val="32"/>
        </w:rPr>
        <w:t>Facebook</w:t>
      </w:r>
      <w:proofErr w:type="spellEnd"/>
      <w:r w:rsidRPr="00676483">
        <w:rPr>
          <w:rFonts w:ascii="Times New Roman" w:hAnsi="Times New Roman"/>
          <w:sz w:val="32"/>
          <w:szCs w:val="32"/>
        </w:rPr>
        <w:t xml:space="preserve"> ДПС у </w:t>
      </w:r>
      <w:proofErr w:type="spellStart"/>
      <w:r w:rsidRPr="00676483">
        <w:rPr>
          <w:rFonts w:ascii="Times New Roman" w:hAnsi="Times New Roman"/>
          <w:sz w:val="32"/>
          <w:szCs w:val="32"/>
        </w:rPr>
        <w:t>Херсонській</w:t>
      </w:r>
      <w:proofErr w:type="spellEnd"/>
      <w:r w:rsidRPr="00676483">
        <w:rPr>
          <w:rFonts w:ascii="Times New Roman" w:hAnsi="Times New Roman"/>
          <w:sz w:val="32"/>
          <w:szCs w:val="32"/>
        </w:rPr>
        <w:t xml:space="preserve"> </w:t>
      </w:r>
      <w:proofErr w:type="spellStart"/>
      <w:r w:rsidRPr="00676483">
        <w:rPr>
          <w:rFonts w:ascii="Times New Roman" w:hAnsi="Times New Roman"/>
          <w:sz w:val="32"/>
          <w:szCs w:val="32"/>
        </w:rPr>
        <w:t>області</w:t>
      </w:r>
      <w:proofErr w:type="spellEnd"/>
      <w:r w:rsidRPr="00676483">
        <w:rPr>
          <w:rFonts w:ascii="Times New Roman" w:hAnsi="Times New Roman"/>
          <w:sz w:val="32"/>
          <w:szCs w:val="32"/>
        </w:rPr>
        <w:t xml:space="preserve">, </w:t>
      </w:r>
      <w:proofErr w:type="spellStart"/>
      <w:r w:rsidRPr="00676483">
        <w:rPr>
          <w:rFonts w:ascii="Times New Roman" w:hAnsi="Times New Roman"/>
          <w:sz w:val="32"/>
          <w:szCs w:val="32"/>
        </w:rPr>
        <w:t>Автономній</w:t>
      </w:r>
      <w:proofErr w:type="spellEnd"/>
      <w:r w:rsidRPr="00676483">
        <w:rPr>
          <w:rFonts w:ascii="Times New Roman" w:hAnsi="Times New Roman"/>
          <w:sz w:val="32"/>
          <w:szCs w:val="32"/>
        </w:rPr>
        <w:t xml:space="preserve"> </w:t>
      </w:r>
      <w:proofErr w:type="spellStart"/>
      <w:r w:rsidRPr="00676483">
        <w:rPr>
          <w:rFonts w:ascii="Times New Roman" w:hAnsi="Times New Roman"/>
          <w:sz w:val="32"/>
          <w:szCs w:val="32"/>
        </w:rPr>
        <w:t>Республіці</w:t>
      </w:r>
      <w:proofErr w:type="spellEnd"/>
      <w:r w:rsidRPr="00676483">
        <w:rPr>
          <w:rFonts w:ascii="Times New Roman" w:hAnsi="Times New Roman"/>
          <w:sz w:val="32"/>
          <w:szCs w:val="32"/>
        </w:rPr>
        <w:t xml:space="preserve"> </w:t>
      </w:r>
      <w:proofErr w:type="spellStart"/>
      <w:r w:rsidRPr="00676483">
        <w:rPr>
          <w:rFonts w:ascii="Times New Roman" w:hAnsi="Times New Roman"/>
          <w:sz w:val="32"/>
          <w:szCs w:val="32"/>
        </w:rPr>
        <w:t>Крим</w:t>
      </w:r>
      <w:proofErr w:type="spellEnd"/>
      <w:r w:rsidRPr="00676483">
        <w:rPr>
          <w:rFonts w:ascii="Times New Roman" w:hAnsi="Times New Roman"/>
          <w:sz w:val="32"/>
          <w:szCs w:val="32"/>
        </w:rPr>
        <w:t xml:space="preserve"> та </w:t>
      </w:r>
      <w:proofErr w:type="spellStart"/>
      <w:r w:rsidRPr="00676483">
        <w:rPr>
          <w:rFonts w:ascii="Times New Roman" w:hAnsi="Times New Roman"/>
          <w:sz w:val="32"/>
          <w:szCs w:val="32"/>
        </w:rPr>
        <w:t>м.Севастополі</w:t>
      </w:r>
      <w:proofErr w:type="spellEnd"/>
      <w:r w:rsidRPr="00676483">
        <w:rPr>
          <w:rFonts w:ascii="Times New Roman" w:hAnsi="Times New Roman"/>
          <w:sz w:val="32"/>
          <w:szCs w:val="32"/>
          <w:lang w:val="uk-UA"/>
        </w:rPr>
        <w:br/>
      </w:r>
      <w:hyperlink r:id="rId8" w:history="1">
        <w:r w:rsidRPr="00676483">
          <w:rPr>
            <w:rStyle w:val="a8"/>
            <w:rFonts w:ascii="Times New Roman" w:hAnsi="Times New Roman"/>
            <w:sz w:val="32"/>
            <w:szCs w:val="32"/>
          </w:rPr>
          <w:t>https://www.facebook.com/tax.kherson.crimea.sevastopol/</w:t>
        </w:r>
      </w:hyperlink>
    </w:p>
    <w:p w:rsidR="00DF4D88" w:rsidRDefault="00DF4D88" w:rsidP="00081DC9">
      <w:pPr>
        <w:jc w:val="both"/>
        <w:rPr>
          <w:lang w:val="uk-UA"/>
        </w:rPr>
      </w:pPr>
    </w:p>
    <w:p w:rsidR="00CA6C6D" w:rsidRDefault="00CA6C6D" w:rsidP="00081DC9">
      <w:pPr>
        <w:jc w:val="both"/>
        <w:rPr>
          <w:lang w:val="uk-UA"/>
        </w:rPr>
      </w:pPr>
    </w:p>
    <w:p w:rsidR="00307561" w:rsidRPr="004661E5" w:rsidRDefault="004661E5" w:rsidP="00695F64">
      <w:pPr>
        <w:spacing w:after="0" w:line="240" w:lineRule="auto"/>
        <w:jc w:val="center"/>
        <w:rPr>
          <w:rFonts w:ascii="Times New Roman" w:hAnsi="Times New Roman"/>
          <w:b/>
          <w:sz w:val="28"/>
          <w:szCs w:val="28"/>
          <w:lang w:val="uk-UA"/>
        </w:rPr>
      </w:pPr>
      <w:r w:rsidRPr="004661E5">
        <w:rPr>
          <w:rFonts w:ascii="Times New Roman" w:hAnsi="Times New Roman"/>
          <w:b/>
          <w:sz w:val="28"/>
          <w:szCs w:val="28"/>
          <w:lang w:val="uk-UA"/>
        </w:rPr>
        <w:lastRenderedPageBreak/>
        <w:t>П</w:t>
      </w:r>
      <w:proofErr w:type="spellStart"/>
      <w:r w:rsidRPr="004661E5">
        <w:rPr>
          <w:rFonts w:ascii="Times New Roman" w:hAnsi="Times New Roman"/>
          <w:b/>
          <w:sz w:val="28"/>
          <w:szCs w:val="28"/>
        </w:rPr>
        <w:t>одатков</w:t>
      </w:r>
      <w:proofErr w:type="spellEnd"/>
      <w:r w:rsidRPr="004661E5">
        <w:rPr>
          <w:rFonts w:ascii="Times New Roman" w:hAnsi="Times New Roman"/>
          <w:b/>
          <w:sz w:val="28"/>
          <w:szCs w:val="28"/>
          <w:lang w:val="uk-UA"/>
        </w:rPr>
        <w:t>і</w:t>
      </w:r>
      <w:r w:rsidR="00DF4D88" w:rsidRPr="004661E5">
        <w:rPr>
          <w:rFonts w:ascii="Times New Roman" w:hAnsi="Times New Roman"/>
          <w:b/>
          <w:sz w:val="28"/>
          <w:szCs w:val="28"/>
        </w:rPr>
        <w:t xml:space="preserve"> </w:t>
      </w:r>
      <w:proofErr w:type="spellStart"/>
      <w:r w:rsidR="00DF4D88" w:rsidRPr="004661E5">
        <w:rPr>
          <w:rFonts w:ascii="Times New Roman" w:hAnsi="Times New Roman"/>
          <w:b/>
          <w:sz w:val="28"/>
          <w:szCs w:val="28"/>
        </w:rPr>
        <w:t>інспекці</w:t>
      </w:r>
      <w:proofErr w:type="spellEnd"/>
      <w:r w:rsidRPr="004661E5">
        <w:rPr>
          <w:rFonts w:ascii="Times New Roman" w:hAnsi="Times New Roman"/>
          <w:b/>
          <w:sz w:val="28"/>
          <w:szCs w:val="28"/>
          <w:lang w:val="uk-UA"/>
        </w:rPr>
        <w:t xml:space="preserve">ї </w:t>
      </w:r>
      <w:proofErr w:type="spellStart"/>
      <w:r w:rsidR="00DF4D88" w:rsidRPr="004661E5">
        <w:rPr>
          <w:rFonts w:ascii="Times New Roman" w:hAnsi="Times New Roman"/>
          <w:b/>
          <w:sz w:val="28"/>
          <w:szCs w:val="28"/>
        </w:rPr>
        <w:t>Херсонщини</w:t>
      </w:r>
      <w:proofErr w:type="spellEnd"/>
    </w:p>
    <w:p w:rsidR="004661E5" w:rsidRPr="004661E5" w:rsidRDefault="004661E5" w:rsidP="00695F64">
      <w:pPr>
        <w:spacing w:after="0" w:line="240" w:lineRule="auto"/>
        <w:jc w:val="center"/>
        <w:rPr>
          <w:rFonts w:ascii="Times New Roman" w:hAnsi="Times New Roman"/>
          <w:b/>
          <w:lang w:val="uk-UA"/>
        </w:rPr>
      </w:pPr>
    </w:p>
    <w:p w:rsidR="00DF4D88" w:rsidRPr="004661E5" w:rsidRDefault="00DF4D88" w:rsidP="00695F64">
      <w:pPr>
        <w:pStyle w:val="a6"/>
        <w:numPr>
          <w:ilvl w:val="0"/>
          <w:numId w:val="10"/>
        </w:numPr>
        <w:spacing w:after="0" w:line="240" w:lineRule="auto"/>
        <w:jc w:val="both"/>
        <w:rPr>
          <w:rFonts w:ascii="Times New Roman" w:hAnsi="Times New Roman"/>
          <w:sz w:val="21"/>
          <w:szCs w:val="21"/>
          <w:lang w:val="uk-UA"/>
        </w:rPr>
      </w:pPr>
      <w:proofErr w:type="spellStart"/>
      <w:r w:rsidRPr="004661E5">
        <w:rPr>
          <w:rFonts w:ascii="Times New Roman" w:hAnsi="Times New Roman"/>
          <w:sz w:val="21"/>
          <w:szCs w:val="21"/>
          <w:lang w:val="uk-UA"/>
        </w:rPr>
        <w:t>Новокаховська</w:t>
      </w:r>
      <w:proofErr w:type="spellEnd"/>
      <w:r w:rsidRPr="004661E5">
        <w:rPr>
          <w:rFonts w:ascii="Times New Roman" w:hAnsi="Times New Roman"/>
          <w:sz w:val="21"/>
          <w:szCs w:val="21"/>
          <w:lang w:val="uk-UA"/>
        </w:rPr>
        <w:t xml:space="preserve"> ДПІ,  телефон/факс:</w:t>
      </w:r>
      <w:r w:rsidR="004661E5">
        <w:rPr>
          <w:rFonts w:ascii="Times New Roman" w:hAnsi="Times New Roman"/>
          <w:sz w:val="21"/>
          <w:szCs w:val="21"/>
          <w:lang w:val="uk-UA"/>
        </w:rPr>
        <w:br/>
      </w:r>
      <w:r w:rsidRPr="004661E5">
        <w:rPr>
          <w:rFonts w:ascii="Times New Roman" w:hAnsi="Times New Roman"/>
          <w:sz w:val="21"/>
          <w:szCs w:val="21"/>
          <w:lang w:val="uk-UA"/>
        </w:rPr>
        <w:t xml:space="preserve"> (055-49) 4-52-88 </w:t>
      </w:r>
    </w:p>
    <w:p w:rsidR="00DF4D88" w:rsidRPr="004661E5" w:rsidRDefault="00DF4D88" w:rsidP="00695F64">
      <w:pPr>
        <w:pStyle w:val="a6"/>
        <w:numPr>
          <w:ilvl w:val="0"/>
          <w:numId w:val="10"/>
        </w:numPr>
        <w:spacing w:after="0" w:line="240" w:lineRule="auto"/>
        <w:jc w:val="both"/>
        <w:rPr>
          <w:rFonts w:ascii="Times New Roman" w:hAnsi="Times New Roman"/>
          <w:sz w:val="21"/>
          <w:szCs w:val="21"/>
          <w:lang w:val="uk-UA"/>
        </w:rPr>
      </w:pPr>
      <w:r w:rsidRPr="004661E5">
        <w:rPr>
          <w:rFonts w:ascii="Times New Roman" w:hAnsi="Times New Roman"/>
          <w:sz w:val="21"/>
          <w:szCs w:val="21"/>
          <w:lang w:val="uk-UA"/>
        </w:rPr>
        <w:t xml:space="preserve">Каховська ДПІ,  телефон/факс: (05536) 4-04-43 </w:t>
      </w:r>
    </w:p>
    <w:p w:rsidR="00DF4D88" w:rsidRPr="004661E5" w:rsidRDefault="00DF4D88" w:rsidP="00695F64">
      <w:pPr>
        <w:pStyle w:val="a6"/>
        <w:numPr>
          <w:ilvl w:val="0"/>
          <w:numId w:val="10"/>
        </w:numPr>
        <w:spacing w:after="0" w:line="240" w:lineRule="auto"/>
        <w:jc w:val="both"/>
        <w:rPr>
          <w:rFonts w:ascii="Times New Roman" w:hAnsi="Times New Roman"/>
          <w:sz w:val="21"/>
          <w:szCs w:val="21"/>
          <w:lang w:val="uk-UA"/>
        </w:rPr>
      </w:pPr>
      <w:proofErr w:type="spellStart"/>
      <w:r w:rsidRPr="004661E5">
        <w:rPr>
          <w:rFonts w:ascii="Times New Roman" w:hAnsi="Times New Roman"/>
          <w:sz w:val="21"/>
          <w:szCs w:val="21"/>
          <w:lang w:val="uk-UA"/>
        </w:rPr>
        <w:t>Чаплинська</w:t>
      </w:r>
      <w:proofErr w:type="spellEnd"/>
      <w:r w:rsidRPr="004661E5">
        <w:rPr>
          <w:rFonts w:ascii="Times New Roman" w:hAnsi="Times New Roman"/>
          <w:sz w:val="21"/>
          <w:szCs w:val="21"/>
          <w:lang w:val="uk-UA"/>
        </w:rPr>
        <w:t xml:space="preserve"> ДПІ, телефон/факс (05538) 2-25-32 </w:t>
      </w:r>
    </w:p>
    <w:p w:rsidR="00DF4D88" w:rsidRPr="00117AA4"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4661E5">
        <w:rPr>
          <w:rFonts w:ascii="Times New Roman" w:hAnsi="Times New Roman"/>
          <w:sz w:val="21"/>
          <w:szCs w:val="21"/>
          <w:lang w:val="uk-UA"/>
        </w:rPr>
        <w:t>Бериславська</w:t>
      </w:r>
      <w:proofErr w:type="spellEnd"/>
      <w:r w:rsidRPr="004661E5">
        <w:rPr>
          <w:rFonts w:ascii="Times New Roman" w:hAnsi="Times New Roman"/>
          <w:sz w:val="21"/>
          <w:szCs w:val="21"/>
          <w:lang w:val="uk-UA"/>
        </w:rPr>
        <w:t xml:space="preserve"> ДПІ, телефон/факс </w:t>
      </w:r>
      <w:r w:rsidR="004661E5">
        <w:rPr>
          <w:rFonts w:ascii="Times New Roman" w:hAnsi="Times New Roman"/>
          <w:sz w:val="21"/>
          <w:szCs w:val="21"/>
          <w:lang w:val="uk-UA"/>
        </w:rPr>
        <w:br/>
      </w:r>
      <w:r w:rsidRPr="004661E5">
        <w:rPr>
          <w:rFonts w:ascii="Times New Roman" w:hAnsi="Times New Roman"/>
          <w:sz w:val="21"/>
          <w:szCs w:val="21"/>
          <w:lang w:val="uk-UA"/>
        </w:rPr>
        <w:t>(05</w:t>
      </w:r>
      <w:r w:rsidRPr="00117AA4">
        <w:rPr>
          <w:rFonts w:ascii="Times New Roman" w:hAnsi="Times New Roman"/>
          <w:sz w:val="21"/>
          <w:szCs w:val="21"/>
        </w:rPr>
        <w:t>546) 7-21-24</w:t>
      </w:r>
    </w:p>
    <w:p w:rsidR="00DF4D88" w:rsidRPr="00117AA4"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Великоолександрівська</w:t>
      </w:r>
      <w:proofErr w:type="spellEnd"/>
      <w:r w:rsidRPr="00117AA4">
        <w:rPr>
          <w:rFonts w:ascii="Times New Roman" w:hAnsi="Times New Roman"/>
          <w:sz w:val="21"/>
          <w:szCs w:val="21"/>
        </w:rPr>
        <w:t xml:space="preserve"> ДПІ, телефон/факс (05532) 2-11-40 </w:t>
      </w:r>
    </w:p>
    <w:p w:rsidR="00DF4D88" w:rsidRPr="00117AA4"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Високопільська</w:t>
      </w:r>
      <w:proofErr w:type="spellEnd"/>
      <w:r w:rsidRPr="00117AA4">
        <w:rPr>
          <w:rFonts w:ascii="Times New Roman" w:hAnsi="Times New Roman"/>
          <w:sz w:val="21"/>
          <w:szCs w:val="21"/>
        </w:rPr>
        <w:t xml:space="preserve"> ДПІ, телефон/факс </w:t>
      </w:r>
      <w:r w:rsidR="004661E5">
        <w:rPr>
          <w:rFonts w:ascii="Times New Roman" w:hAnsi="Times New Roman"/>
          <w:sz w:val="21"/>
          <w:szCs w:val="21"/>
          <w:lang w:val="uk-UA"/>
        </w:rPr>
        <w:br/>
      </w:r>
      <w:r w:rsidRPr="00117AA4">
        <w:rPr>
          <w:rFonts w:ascii="Times New Roman" w:hAnsi="Times New Roman"/>
          <w:sz w:val="21"/>
          <w:szCs w:val="21"/>
        </w:rPr>
        <w:t xml:space="preserve">(05535) 2-23-40 </w:t>
      </w:r>
      <w:r w:rsidRPr="00117AA4">
        <w:rPr>
          <w:rFonts w:ascii="Times New Roman" w:hAnsi="Times New Roman"/>
          <w:sz w:val="21"/>
          <w:szCs w:val="21"/>
          <w:lang w:val="en-US"/>
        </w:rPr>
        <w:t> </w:t>
      </w:r>
    </w:p>
    <w:p w:rsidR="00DF4D88" w:rsidRPr="00117AA4"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Нововоронцовська</w:t>
      </w:r>
      <w:proofErr w:type="spellEnd"/>
      <w:r w:rsidRPr="00117AA4">
        <w:rPr>
          <w:rFonts w:ascii="Times New Roman" w:hAnsi="Times New Roman"/>
          <w:sz w:val="21"/>
          <w:szCs w:val="21"/>
        </w:rPr>
        <w:t xml:space="preserve"> ДПІ, телефон: </w:t>
      </w:r>
      <w:r w:rsidR="004661E5">
        <w:rPr>
          <w:rFonts w:ascii="Times New Roman" w:hAnsi="Times New Roman"/>
          <w:sz w:val="21"/>
          <w:szCs w:val="21"/>
          <w:lang w:val="uk-UA"/>
        </w:rPr>
        <w:br/>
      </w:r>
      <w:r w:rsidRPr="00117AA4">
        <w:rPr>
          <w:rFonts w:ascii="Times New Roman" w:hAnsi="Times New Roman"/>
          <w:sz w:val="21"/>
          <w:szCs w:val="21"/>
        </w:rPr>
        <w:t>(05533) 2-11-31</w:t>
      </w:r>
    </w:p>
    <w:p w:rsidR="00DF4D88" w:rsidRPr="00117AA4"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Великолепетиська</w:t>
      </w:r>
      <w:proofErr w:type="spellEnd"/>
      <w:r w:rsidRPr="00117AA4">
        <w:rPr>
          <w:rFonts w:ascii="Times New Roman" w:hAnsi="Times New Roman"/>
          <w:sz w:val="21"/>
          <w:szCs w:val="21"/>
        </w:rPr>
        <w:t xml:space="preserve"> ДПІ, телефон: </w:t>
      </w:r>
      <w:r w:rsidR="004661E5">
        <w:rPr>
          <w:rFonts w:ascii="Times New Roman" w:hAnsi="Times New Roman"/>
          <w:sz w:val="21"/>
          <w:szCs w:val="21"/>
          <w:lang w:val="uk-UA"/>
        </w:rPr>
        <w:br/>
      </w:r>
      <w:r w:rsidRPr="00117AA4">
        <w:rPr>
          <w:rFonts w:ascii="Times New Roman" w:hAnsi="Times New Roman"/>
          <w:sz w:val="21"/>
          <w:szCs w:val="21"/>
        </w:rPr>
        <w:t>(05543) 2-22-79, факс (05543) 2-10-72</w:t>
      </w:r>
    </w:p>
    <w:p w:rsidR="00DF4D88" w:rsidRPr="00117AA4"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Верхньорогачицька</w:t>
      </w:r>
      <w:proofErr w:type="spellEnd"/>
      <w:r w:rsidRPr="00117AA4">
        <w:rPr>
          <w:rFonts w:ascii="Times New Roman" w:hAnsi="Times New Roman"/>
          <w:sz w:val="21"/>
          <w:szCs w:val="21"/>
        </w:rPr>
        <w:t xml:space="preserve"> ДПІ, телефон: </w:t>
      </w:r>
      <w:r w:rsidR="004661E5">
        <w:rPr>
          <w:rFonts w:ascii="Times New Roman" w:hAnsi="Times New Roman"/>
          <w:sz w:val="21"/>
          <w:szCs w:val="21"/>
          <w:lang w:val="uk-UA"/>
        </w:rPr>
        <w:br/>
      </w:r>
      <w:r w:rsidRPr="00117AA4">
        <w:rPr>
          <w:rFonts w:ascii="Times New Roman" w:hAnsi="Times New Roman"/>
          <w:sz w:val="21"/>
          <w:szCs w:val="21"/>
        </w:rPr>
        <w:t>(05545) 5-10-93, факс (05545) 5-14-38</w:t>
      </w:r>
    </w:p>
    <w:p w:rsidR="00DF4D88" w:rsidRPr="00117AA4"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Горностаївська</w:t>
      </w:r>
      <w:proofErr w:type="spellEnd"/>
      <w:r w:rsidRPr="00117AA4">
        <w:rPr>
          <w:rFonts w:ascii="Times New Roman" w:hAnsi="Times New Roman"/>
          <w:sz w:val="21"/>
          <w:szCs w:val="21"/>
        </w:rPr>
        <w:t xml:space="preserve"> ДПІ, телефон: (05544) 4-17-51</w:t>
      </w:r>
    </w:p>
    <w:p w:rsidR="00DF4D88" w:rsidRPr="00117AA4"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Херсонська</w:t>
      </w:r>
      <w:proofErr w:type="spellEnd"/>
      <w:r w:rsidRPr="00117AA4">
        <w:rPr>
          <w:rFonts w:ascii="Times New Roman" w:hAnsi="Times New Roman"/>
          <w:sz w:val="21"/>
          <w:szCs w:val="21"/>
        </w:rPr>
        <w:t xml:space="preserve"> ДПІ,  телефон:</w:t>
      </w:r>
      <w:r w:rsidRPr="00117AA4">
        <w:rPr>
          <w:rFonts w:ascii="Times New Roman" w:hAnsi="Times New Roman"/>
          <w:sz w:val="21"/>
          <w:szCs w:val="21"/>
          <w:lang w:val="en-US"/>
        </w:rPr>
        <w:t> </w:t>
      </w:r>
      <w:r w:rsidRPr="00117AA4">
        <w:rPr>
          <w:rFonts w:ascii="Times New Roman" w:hAnsi="Times New Roman"/>
          <w:sz w:val="21"/>
          <w:szCs w:val="21"/>
        </w:rPr>
        <w:t xml:space="preserve"> (0552) 32-74-18</w:t>
      </w:r>
    </w:p>
    <w:p w:rsidR="00DF4D88" w:rsidRPr="00117AA4" w:rsidRDefault="00DF4D88" w:rsidP="00695F64">
      <w:pPr>
        <w:pStyle w:val="a6"/>
        <w:numPr>
          <w:ilvl w:val="0"/>
          <w:numId w:val="10"/>
        </w:numPr>
        <w:spacing w:after="0" w:line="240" w:lineRule="auto"/>
        <w:jc w:val="both"/>
        <w:rPr>
          <w:rFonts w:ascii="Times New Roman" w:hAnsi="Times New Roman"/>
          <w:sz w:val="21"/>
          <w:szCs w:val="21"/>
        </w:rPr>
      </w:pPr>
      <w:proofErr w:type="spellStart"/>
      <w:proofErr w:type="gramStart"/>
      <w:r w:rsidRPr="00117AA4">
        <w:rPr>
          <w:rFonts w:ascii="Times New Roman" w:hAnsi="Times New Roman"/>
          <w:sz w:val="21"/>
          <w:szCs w:val="21"/>
        </w:rPr>
        <w:t>Б</w:t>
      </w:r>
      <w:proofErr w:type="gramEnd"/>
      <w:r w:rsidRPr="00117AA4">
        <w:rPr>
          <w:rFonts w:ascii="Times New Roman" w:hAnsi="Times New Roman"/>
          <w:sz w:val="21"/>
          <w:szCs w:val="21"/>
        </w:rPr>
        <w:t>ілозерська</w:t>
      </w:r>
      <w:proofErr w:type="spellEnd"/>
      <w:r w:rsidRPr="00117AA4">
        <w:rPr>
          <w:rFonts w:ascii="Times New Roman" w:hAnsi="Times New Roman"/>
          <w:sz w:val="21"/>
          <w:szCs w:val="21"/>
        </w:rPr>
        <w:t xml:space="preserve"> ДПІ, телефон/факс (05547) 3-37-76</w:t>
      </w:r>
    </w:p>
    <w:p w:rsidR="00DF4D88" w:rsidRPr="00117AA4"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Голопристанська</w:t>
      </w:r>
      <w:proofErr w:type="spellEnd"/>
      <w:r w:rsidRPr="00117AA4">
        <w:rPr>
          <w:rFonts w:ascii="Times New Roman" w:hAnsi="Times New Roman"/>
          <w:sz w:val="21"/>
          <w:szCs w:val="21"/>
        </w:rPr>
        <w:t xml:space="preserve"> ДПІ, телефон: </w:t>
      </w:r>
      <w:r w:rsidR="004661E5">
        <w:rPr>
          <w:rFonts w:ascii="Times New Roman" w:hAnsi="Times New Roman"/>
          <w:sz w:val="21"/>
          <w:szCs w:val="21"/>
          <w:lang w:val="uk-UA"/>
        </w:rPr>
        <w:br/>
      </w:r>
      <w:r w:rsidRPr="00117AA4">
        <w:rPr>
          <w:rFonts w:ascii="Times New Roman" w:hAnsi="Times New Roman"/>
          <w:sz w:val="21"/>
          <w:szCs w:val="21"/>
        </w:rPr>
        <w:t>(05539) 2-67-54, факс (05539) 2-16-55</w:t>
      </w:r>
    </w:p>
    <w:p w:rsidR="00DF4D88" w:rsidRPr="00117AA4"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Скадовська</w:t>
      </w:r>
      <w:proofErr w:type="spellEnd"/>
      <w:r w:rsidRPr="00117AA4">
        <w:rPr>
          <w:rFonts w:ascii="Times New Roman" w:hAnsi="Times New Roman"/>
          <w:sz w:val="21"/>
          <w:szCs w:val="21"/>
        </w:rPr>
        <w:t xml:space="preserve"> ДПІ, телефон/факс (05537) 5-22-76 </w:t>
      </w:r>
    </w:p>
    <w:p w:rsidR="00DF4D88" w:rsidRPr="00117AA4"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Олешківська</w:t>
      </w:r>
      <w:proofErr w:type="spellEnd"/>
      <w:r w:rsidRPr="00117AA4">
        <w:rPr>
          <w:rFonts w:ascii="Times New Roman" w:hAnsi="Times New Roman"/>
          <w:sz w:val="21"/>
          <w:szCs w:val="21"/>
        </w:rPr>
        <w:t xml:space="preserve"> ДПІ, телефон/факс </w:t>
      </w:r>
      <w:r w:rsidR="004661E5">
        <w:rPr>
          <w:rFonts w:ascii="Times New Roman" w:hAnsi="Times New Roman"/>
          <w:sz w:val="21"/>
          <w:szCs w:val="21"/>
          <w:lang w:val="uk-UA"/>
        </w:rPr>
        <w:br/>
      </w:r>
      <w:r w:rsidRPr="00117AA4">
        <w:rPr>
          <w:rFonts w:ascii="Times New Roman" w:hAnsi="Times New Roman"/>
          <w:sz w:val="21"/>
          <w:szCs w:val="21"/>
        </w:rPr>
        <w:t xml:space="preserve">(05542) 2-21-61 </w:t>
      </w:r>
    </w:p>
    <w:p w:rsidR="00DF4D88" w:rsidRPr="00117AA4"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Каланчацька</w:t>
      </w:r>
      <w:proofErr w:type="spellEnd"/>
      <w:r w:rsidRPr="00117AA4">
        <w:rPr>
          <w:rFonts w:ascii="Times New Roman" w:hAnsi="Times New Roman"/>
          <w:sz w:val="21"/>
          <w:szCs w:val="21"/>
        </w:rPr>
        <w:t xml:space="preserve"> ДПІ</w:t>
      </w:r>
      <w:proofErr w:type="gramStart"/>
      <w:r w:rsidRPr="00117AA4">
        <w:rPr>
          <w:rFonts w:ascii="Times New Roman" w:hAnsi="Times New Roman"/>
          <w:sz w:val="21"/>
          <w:szCs w:val="21"/>
        </w:rPr>
        <w:t xml:space="preserve"> ,</w:t>
      </w:r>
      <w:proofErr w:type="gramEnd"/>
      <w:r w:rsidRPr="00117AA4">
        <w:rPr>
          <w:rFonts w:ascii="Times New Roman" w:hAnsi="Times New Roman"/>
          <w:sz w:val="21"/>
          <w:szCs w:val="21"/>
        </w:rPr>
        <w:t xml:space="preserve">телефон/факс </w:t>
      </w:r>
      <w:r w:rsidR="004661E5">
        <w:rPr>
          <w:rFonts w:ascii="Times New Roman" w:hAnsi="Times New Roman"/>
          <w:sz w:val="21"/>
          <w:szCs w:val="21"/>
          <w:lang w:val="uk-UA"/>
        </w:rPr>
        <w:br/>
      </w:r>
      <w:r w:rsidRPr="00117AA4">
        <w:rPr>
          <w:rFonts w:ascii="Times New Roman" w:hAnsi="Times New Roman"/>
          <w:sz w:val="21"/>
          <w:szCs w:val="21"/>
        </w:rPr>
        <w:t xml:space="preserve">(05530) 3-26-45 </w:t>
      </w:r>
    </w:p>
    <w:p w:rsidR="00DF4D88" w:rsidRPr="00117AA4"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Генічеська</w:t>
      </w:r>
      <w:proofErr w:type="spellEnd"/>
      <w:r w:rsidRPr="00117AA4">
        <w:rPr>
          <w:rFonts w:ascii="Times New Roman" w:hAnsi="Times New Roman"/>
          <w:sz w:val="21"/>
          <w:szCs w:val="21"/>
        </w:rPr>
        <w:t xml:space="preserve"> ДПІ, телефон/факс: (05534) 3-16- 57 </w:t>
      </w:r>
    </w:p>
    <w:p w:rsidR="00DF4D88" w:rsidRPr="00117AA4"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Іванівська</w:t>
      </w:r>
      <w:proofErr w:type="spellEnd"/>
      <w:r w:rsidRPr="00117AA4">
        <w:rPr>
          <w:rFonts w:ascii="Times New Roman" w:hAnsi="Times New Roman"/>
          <w:sz w:val="21"/>
          <w:szCs w:val="21"/>
        </w:rPr>
        <w:t xml:space="preserve"> ДПІ, телефон/факс (05531) 3-13-58 </w:t>
      </w:r>
    </w:p>
    <w:p w:rsidR="00DF4D88" w:rsidRPr="004661E5"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4661E5">
        <w:rPr>
          <w:rFonts w:ascii="Times New Roman" w:hAnsi="Times New Roman"/>
          <w:sz w:val="21"/>
          <w:szCs w:val="21"/>
        </w:rPr>
        <w:t>Нижньосірогозька</w:t>
      </w:r>
      <w:proofErr w:type="spellEnd"/>
      <w:r w:rsidRPr="004661E5">
        <w:rPr>
          <w:rFonts w:ascii="Times New Roman" w:hAnsi="Times New Roman"/>
          <w:sz w:val="21"/>
          <w:szCs w:val="21"/>
        </w:rPr>
        <w:t xml:space="preserve">  ДПІ, </w:t>
      </w:r>
      <w:proofErr w:type="spellStart"/>
      <w:r w:rsidRPr="004661E5">
        <w:rPr>
          <w:rFonts w:ascii="Times New Roman" w:hAnsi="Times New Roman"/>
          <w:sz w:val="21"/>
          <w:szCs w:val="21"/>
        </w:rPr>
        <w:t>телефони</w:t>
      </w:r>
      <w:proofErr w:type="spellEnd"/>
      <w:r w:rsidRPr="004661E5">
        <w:rPr>
          <w:rFonts w:ascii="Times New Roman" w:hAnsi="Times New Roman"/>
          <w:sz w:val="21"/>
          <w:szCs w:val="21"/>
        </w:rPr>
        <w:t xml:space="preserve">: </w:t>
      </w:r>
      <w:r w:rsidR="004661E5">
        <w:rPr>
          <w:rFonts w:ascii="Times New Roman" w:hAnsi="Times New Roman"/>
          <w:sz w:val="21"/>
          <w:szCs w:val="21"/>
          <w:lang w:val="uk-UA"/>
        </w:rPr>
        <w:br/>
      </w:r>
      <w:r w:rsidRPr="004661E5">
        <w:rPr>
          <w:rFonts w:ascii="Times New Roman" w:hAnsi="Times New Roman"/>
          <w:sz w:val="21"/>
          <w:szCs w:val="21"/>
        </w:rPr>
        <w:t xml:space="preserve">(05540) 2-14-99, 2-19-01, 2-10-54 </w:t>
      </w:r>
    </w:p>
    <w:p w:rsidR="00DF4D88" w:rsidRPr="004661E5"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4661E5">
        <w:rPr>
          <w:rFonts w:ascii="Times New Roman" w:hAnsi="Times New Roman"/>
          <w:sz w:val="21"/>
          <w:szCs w:val="21"/>
        </w:rPr>
        <w:t>Новотроїцька</w:t>
      </w:r>
      <w:proofErr w:type="spellEnd"/>
      <w:r w:rsidRPr="004661E5">
        <w:rPr>
          <w:rFonts w:ascii="Times New Roman" w:hAnsi="Times New Roman"/>
          <w:sz w:val="21"/>
          <w:szCs w:val="21"/>
        </w:rPr>
        <w:t xml:space="preserve"> ДПІ, </w:t>
      </w:r>
      <w:proofErr w:type="spellStart"/>
      <w:r w:rsidRPr="004661E5">
        <w:rPr>
          <w:rFonts w:ascii="Times New Roman" w:hAnsi="Times New Roman"/>
          <w:sz w:val="21"/>
          <w:szCs w:val="21"/>
        </w:rPr>
        <w:t>телефони</w:t>
      </w:r>
      <w:proofErr w:type="spellEnd"/>
      <w:r w:rsidRPr="004661E5">
        <w:rPr>
          <w:rFonts w:ascii="Times New Roman" w:hAnsi="Times New Roman"/>
          <w:sz w:val="21"/>
          <w:szCs w:val="21"/>
        </w:rPr>
        <w:t>: (05548) 5-01-74, 2-25-50, факс (05548) 5-01-73</w:t>
      </w:r>
    </w:p>
    <w:p w:rsidR="004661E5" w:rsidRPr="004661E5" w:rsidRDefault="004661E5" w:rsidP="004661E5">
      <w:pPr>
        <w:pStyle w:val="a6"/>
        <w:spacing w:after="0" w:line="240" w:lineRule="auto"/>
        <w:ind w:left="360"/>
        <w:jc w:val="both"/>
        <w:rPr>
          <w:rFonts w:ascii="Times New Roman" w:hAnsi="Times New Roman"/>
          <w:sz w:val="21"/>
          <w:szCs w:val="21"/>
        </w:rPr>
      </w:pPr>
    </w:p>
    <w:p w:rsidR="00307561" w:rsidRPr="004661E5" w:rsidRDefault="00117AA4" w:rsidP="00695F64">
      <w:pPr>
        <w:jc w:val="both"/>
      </w:pPr>
      <w:r>
        <w:rPr>
          <w:noProof/>
        </w:rPr>
        <mc:AlternateContent>
          <mc:Choice Requires="wps">
            <w:drawing>
              <wp:anchor distT="0" distB="0" distL="114300" distR="114300" simplePos="0" relativeHeight="251660288" behindDoc="0" locked="0" layoutInCell="1" allowOverlap="1" wp14:anchorId="18F8C922" wp14:editId="1B48E8F5">
                <wp:simplePos x="0" y="0"/>
                <wp:positionH relativeFrom="column">
                  <wp:posOffset>137160</wp:posOffset>
                </wp:positionH>
                <wp:positionV relativeFrom="paragraph">
                  <wp:posOffset>73025</wp:posOffset>
                </wp:positionV>
                <wp:extent cx="2828925" cy="1076325"/>
                <wp:effectExtent l="0" t="0" r="9525" b="9525"/>
                <wp:wrapNone/>
                <wp:docPr id="1" name="Поле 1"/>
                <wp:cNvGraphicFramePr/>
                <a:graphic xmlns:a="http://schemas.openxmlformats.org/drawingml/2006/main">
                  <a:graphicData uri="http://schemas.microsoft.com/office/word/2010/wordprocessingShape">
                    <wps:wsp>
                      <wps:cNvSpPr txBox="1"/>
                      <wps:spPr>
                        <a:xfrm>
                          <a:off x="0" y="0"/>
                          <a:ext cx="2828925" cy="1076325"/>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0BA0" w:rsidRPr="00117AA4" w:rsidRDefault="009C0BA0" w:rsidP="009C0BA0">
                            <w:pPr>
                              <w:spacing w:after="0" w:line="240" w:lineRule="auto"/>
                              <w:jc w:val="both"/>
                              <w:rPr>
                                <w:rFonts w:ascii="Times New Roman" w:hAnsi="Times New Roman"/>
                                <w:b/>
                                <w:bCs/>
                                <w:sz w:val="18"/>
                                <w:szCs w:val="18"/>
                                <w:lang w:val="uk-UA"/>
                              </w:rPr>
                            </w:pPr>
                            <w:proofErr w:type="spellStart"/>
                            <w:r w:rsidRPr="00117AA4">
                              <w:rPr>
                                <w:rFonts w:ascii="Times New Roman" w:hAnsi="Times New Roman"/>
                                <w:b/>
                                <w:bCs/>
                                <w:sz w:val="18"/>
                                <w:szCs w:val="18"/>
                                <w:lang w:val="uk-UA"/>
                              </w:rPr>
                              <w:t>Субсайт</w:t>
                            </w:r>
                            <w:proofErr w:type="spellEnd"/>
                            <w:r w:rsidRPr="00117AA4">
                              <w:rPr>
                                <w:rFonts w:ascii="Times New Roman" w:hAnsi="Times New Roman"/>
                                <w:b/>
                                <w:bCs/>
                                <w:sz w:val="18"/>
                                <w:szCs w:val="18"/>
                                <w:lang w:val="uk-UA"/>
                              </w:rPr>
                              <w:t xml:space="preserve"> територіальних ор</w:t>
                            </w:r>
                            <w:r w:rsidR="005B3F11">
                              <w:rPr>
                                <w:rFonts w:ascii="Times New Roman" w:hAnsi="Times New Roman"/>
                                <w:b/>
                                <w:bCs/>
                                <w:sz w:val="18"/>
                                <w:szCs w:val="18"/>
                                <w:lang w:val="uk-UA"/>
                              </w:rPr>
                              <w:t>ганів ДПС у Херсонській області</w:t>
                            </w:r>
                            <w:r w:rsidRPr="00117AA4">
                              <w:rPr>
                                <w:rFonts w:ascii="Times New Roman" w:hAnsi="Times New Roman"/>
                                <w:b/>
                                <w:bCs/>
                                <w:sz w:val="18"/>
                                <w:szCs w:val="18"/>
                                <w:lang w:val="uk-UA"/>
                              </w:rPr>
                              <w:t xml:space="preserve">, Автономній Республіці Крим та м. Севастополі офіційного веб-порталу ДПС: </w:t>
                            </w:r>
                            <w:hyperlink r:id="rId9" w:history="1">
                              <w:r w:rsidRPr="00117AA4">
                                <w:rPr>
                                  <w:rStyle w:val="a8"/>
                                  <w:rFonts w:ascii="Times New Roman" w:hAnsi="Times New Roman"/>
                                  <w:b/>
                                  <w:bCs/>
                                  <w:sz w:val="18"/>
                                  <w:szCs w:val="18"/>
                                  <w:lang w:val="uk-UA"/>
                                </w:rPr>
                                <w:t>https://kherson.tax.gov.ua</w:t>
                              </w:r>
                            </w:hyperlink>
                          </w:p>
                          <w:p w:rsidR="00695F64" w:rsidRPr="00117AA4" w:rsidRDefault="00695F64" w:rsidP="009C0BA0">
                            <w:pPr>
                              <w:spacing w:after="0" w:line="240" w:lineRule="auto"/>
                              <w:jc w:val="both"/>
                              <w:rPr>
                                <w:rFonts w:ascii="Times New Roman" w:hAnsi="Times New Roman"/>
                                <w:sz w:val="18"/>
                                <w:szCs w:val="18"/>
                              </w:rPr>
                            </w:pPr>
                            <w:r w:rsidRPr="00117AA4">
                              <w:rPr>
                                <w:rFonts w:ascii="Times New Roman" w:hAnsi="Times New Roman"/>
                                <w:b/>
                                <w:bCs/>
                                <w:sz w:val="18"/>
                                <w:szCs w:val="18"/>
                                <w:lang w:val="uk-UA"/>
                              </w:rPr>
                              <w:t>Антикорупційний сервіс “Пульс”:</w:t>
                            </w:r>
                          </w:p>
                          <w:p w:rsidR="00695F64" w:rsidRPr="00117AA4" w:rsidRDefault="00695F64" w:rsidP="00695F64">
                            <w:pPr>
                              <w:spacing w:after="0" w:line="240" w:lineRule="auto"/>
                              <w:rPr>
                                <w:rFonts w:ascii="Times New Roman" w:hAnsi="Times New Roman"/>
                                <w:sz w:val="18"/>
                                <w:szCs w:val="18"/>
                              </w:rPr>
                            </w:pPr>
                            <w:r w:rsidRPr="00117AA4">
                              <w:rPr>
                                <w:rFonts w:ascii="Times New Roman" w:hAnsi="Times New Roman"/>
                                <w:b/>
                                <w:bCs/>
                                <w:sz w:val="18"/>
                                <w:szCs w:val="18"/>
                                <w:lang w:val="uk-UA"/>
                              </w:rPr>
                              <w:t>0-800-501-007</w:t>
                            </w:r>
                          </w:p>
                          <w:p w:rsidR="00695F64" w:rsidRPr="00117AA4" w:rsidRDefault="00695F64" w:rsidP="009C0BA0">
                            <w:pPr>
                              <w:spacing w:after="0" w:line="240" w:lineRule="auto"/>
                              <w:jc w:val="both"/>
                              <w:rPr>
                                <w:rFonts w:ascii="Times New Roman" w:hAnsi="Times New Roman"/>
                                <w:sz w:val="18"/>
                                <w:szCs w:val="18"/>
                                <w:lang w:val="uk-UA"/>
                              </w:rPr>
                            </w:pPr>
                            <w:r w:rsidRPr="00117AA4">
                              <w:rPr>
                                <w:rFonts w:ascii="Times New Roman" w:hAnsi="Times New Roman"/>
                                <w:b/>
                                <w:bCs/>
                                <w:sz w:val="18"/>
                                <w:szCs w:val="18"/>
                                <w:lang w:val="uk-UA"/>
                              </w:rPr>
                              <w:t xml:space="preserve">Електронна пошта: </w:t>
                            </w:r>
                            <w:r w:rsidR="00495E1E" w:rsidRPr="00117AA4">
                              <w:rPr>
                                <w:rFonts w:ascii="Times New Roman" w:hAnsi="Times New Roman"/>
                                <w:b/>
                                <w:bCs/>
                                <w:sz w:val="18"/>
                                <w:szCs w:val="18"/>
                                <w:lang w:val="uk-UA"/>
                              </w:rPr>
                              <w:t xml:space="preserve"> </w:t>
                            </w:r>
                            <w:r w:rsidR="005B3F11" w:rsidRPr="005B3F11">
                              <w:rPr>
                                <w:rFonts w:ascii="Times New Roman" w:hAnsi="Times New Roman"/>
                                <w:b/>
                                <w:bCs/>
                                <w:sz w:val="18"/>
                                <w:szCs w:val="18"/>
                                <w:lang w:val="uk-UA"/>
                              </w:rPr>
                              <w:t>kherson</w:t>
                            </w:r>
                            <w:r w:rsidRPr="00117AA4">
                              <w:rPr>
                                <w:rFonts w:ascii="Times New Roman" w:hAnsi="Times New Roman"/>
                                <w:b/>
                                <w:bCs/>
                                <w:sz w:val="18"/>
                                <w:szCs w:val="18"/>
                                <w:lang w:val="uk-UA"/>
                              </w:rPr>
                              <w:t xml:space="preserve">.zagvid@tax.gov.ua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10.8pt;margin-top:5.75pt;width:222.7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" fillcolor="#bfbfbf [2412]" stroked="f" strokeweight=".5pt">
                <v:textbox>
                  <w:txbxContent>
                    <w:p w:rsidR="009C0BA0" w:rsidRPr="00117AA4" w:rsidRDefault="009C0BA0" w:rsidP="009C0BA0">
                      <w:pPr>
                        <w:spacing w:after="0" w:line="240" w:lineRule="auto"/>
                        <w:jc w:val="both"/>
                        <w:rPr>
                          <w:rFonts w:ascii="Times New Roman" w:hAnsi="Times New Roman"/>
                          <w:b/>
                          <w:bCs/>
                          <w:sz w:val="18"/>
                          <w:szCs w:val="18"/>
                          <w:lang w:val="uk-UA"/>
                        </w:rPr>
                      </w:pPr>
                      <w:proofErr w:type="spellStart"/>
                      <w:r w:rsidRPr="00117AA4">
                        <w:rPr>
                          <w:rFonts w:ascii="Times New Roman" w:hAnsi="Times New Roman"/>
                          <w:b/>
                          <w:bCs/>
                          <w:sz w:val="18"/>
                          <w:szCs w:val="18"/>
                          <w:lang w:val="uk-UA"/>
                        </w:rPr>
                        <w:t>Субсайт</w:t>
                      </w:r>
                      <w:proofErr w:type="spellEnd"/>
                      <w:r w:rsidRPr="00117AA4">
                        <w:rPr>
                          <w:rFonts w:ascii="Times New Roman" w:hAnsi="Times New Roman"/>
                          <w:b/>
                          <w:bCs/>
                          <w:sz w:val="18"/>
                          <w:szCs w:val="18"/>
                          <w:lang w:val="uk-UA"/>
                        </w:rPr>
                        <w:t xml:space="preserve"> територіальних ор</w:t>
                      </w:r>
                      <w:r w:rsidR="005B3F11">
                        <w:rPr>
                          <w:rFonts w:ascii="Times New Roman" w:hAnsi="Times New Roman"/>
                          <w:b/>
                          <w:bCs/>
                          <w:sz w:val="18"/>
                          <w:szCs w:val="18"/>
                          <w:lang w:val="uk-UA"/>
                        </w:rPr>
                        <w:t>ганів ДПС у Херсонській області</w:t>
                      </w:r>
                      <w:r w:rsidRPr="00117AA4">
                        <w:rPr>
                          <w:rFonts w:ascii="Times New Roman" w:hAnsi="Times New Roman"/>
                          <w:b/>
                          <w:bCs/>
                          <w:sz w:val="18"/>
                          <w:szCs w:val="18"/>
                          <w:lang w:val="uk-UA"/>
                        </w:rPr>
                        <w:t xml:space="preserve">, Автономній Республіці Крим та м. Севастополі офіційного веб-порталу ДПС: </w:t>
                      </w:r>
                      <w:hyperlink r:id="rId10" w:history="1">
                        <w:r w:rsidRPr="00117AA4">
                          <w:rPr>
                            <w:rStyle w:val="a8"/>
                            <w:rFonts w:ascii="Times New Roman" w:hAnsi="Times New Roman"/>
                            <w:b/>
                            <w:bCs/>
                            <w:sz w:val="18"/>
                            <w:szCs w:val="18"/>
                            <w:lang w:val="uk-UA"/>
                          </w:rPr>
                          <w:t>https://kherson.tax.gov.ua</w:t>
                        </w:r>
                      </w:hyperlink>
                    </w:p>
                    <w:p w:rsidR="00695F64" w:rsidRPr="00117AA4" w:rsidRDefault="00695F64" w:rsidP="009C0BA0">
                      <w:pPr>
                        <w:spacing w:after="0" w:line="240" w:lineRule="auto"/>
                        <w:jc w:val="both"/>
                        <w:rPr>
                          <w:rFonts w:ascii="Times New Roman" w:hAnsi="Times New Roman"/>
                          <w:sz w:val="18"/>
                          <w:szCs w:val="18"/>
                        </w:rPr>
                      </w:pPr>
                      <w:r w:rsidRPr="00117AA4">
                        <w:rPr>
                          <w:rFonts w:ascii="Times New Roman" w:hAnsi="Times New Roman"/>
                          <w:b/>
                          <w:bCs/>
                          <w:sz w:val="18"/>
                          <w:szCs w:val="18"/>
                          <w:lang w:val="uk-UA"/>
                        </w:rPr>
                        <w:t>Антикорупційний сервіс “Пульс”:</w:t>
                      </w:r>
                    </w:p>
                    <w:p w:rsidR="00695F64" w:rsidRPr="00117AA4" w:rsidRDefault="00695F64" w:rsidP="00695F64">
                      <w:pPr>
                        <w:spacing w:after="0" w:line="240" w:lineRule="auto"/>
                        <w:rPr>
                          <w:rFonts w:ascii="Times New Roman" w:hAnsi="Times New Roman"/>
                          <w:sz w:val="18"/>
                          <w:szCs w:val="18"/>
                        </w:rPr>
                      </w:pPr>
                      <w:r w:rsidRPr="00117AA4">
                        <w:rPr>
                          <w:rFonts w:ascii="Times New Roman" w:hAnsi="Times New Roman"/>
                          <w:b/>
                          <w:bCs/>
                          <w:sz w:val="18"/>
                          <w:szCs w:val="18"/>
                          <w:lang w:val="uk-UA"/>
                        </w:rPr>
                        <w:t>0-800-501-007</w:t>
                      </w:r>
                    </w:p>
                    <w:p w:rsidR="00695F64" w:rsidRPr="00117AA4" w:rsidRDefault="00695F64" w:rsidP="009C0BA0">
                      <w:pPr>
                        <w:spacing w:after="0" w:line="240" w:lineRule="auto"/>
                        <w:jc w:val="both"/>
                        <w:rPr>
                          <w:rFonts w:ascii="Times New Roman" w:hAnsi="Times New Roman"/>
                          <w:sz w:val="18"/>
                          <w:szCs w:val="18"/>
                          <w:lang w:val="uk-UA"/>
                        </w:rPr>
                      </w:pPr>
                      <w:r w:rsidRPr="00117AA4">
                        <w:rPr>
                          <w:rFonts w:ascii="Times New Roman" w:hAnsi="Times New Roman"/>
                          <w:b/>
                          <w:bCs/>
                          <w:sz w:val="18"/>
                          <w:szCs w:val="18"/>
                          <w:lang w:val="uk-UA"/>
                        </w:rPr>
                        <w:t xml:space="preserve">Електронна пошта: </w:t>
                      </w:r>
                      <w:r w:rsidR="00495E1E" w:rsidRPr="00117AA4">
                        <w:rPr>
                          <w:rFonts w:ascii="Times New Roman" w:hAnsi="Times New Roman"/>
                          <w:b/>
                          <w:bCs/>
                          <w:sz w:val="18"/>
                          <w:szCs w:val="18"/>
                          <w:lang w:val="uk-UA"/>
                        </w:rPr>
                        <w:t xml:space="preserve"> </w:t>
                      </w:r>
                      <w:r w:rsidR="005B3F11" w:rsidRPr="005B3F11">
                        <w:rPr>
                          <w:rFonts w:ascii="Times New Roman" w:hAnsi="Times New Roman"/>
                          <w:b/>
                          <w:bCs/>
                          <w:sz w:val="18"/>
                          <w:szCs w:val="18"/>
                          <w:lang w:val="uk-UA"/>
                        </w:rPr>
                        <w:t>kherson</w:t>
                      </w:r>
                      <w:r w:rsidRPr="00117AA4">
                        <w:rPr>
                          <w:rFonts w:ascii="Times New Roman" w:hAnsi="Times New Roman"/>
                          <w:b/>
                          <w:bCs/>
                          <w:sz w:val="18"/>
                          <w:szCs w:val="18"/>
                          <w:lang w:val="uk-UA"/>
                        </w:rPr>
                        <w:t xml:space="preserve">.zagvid@tax.gov.ua </w:t>
                      </w:r>
                    </w:p>
                  </w:txbxContent>
                </v:textbox>
              </v:shape>
            </w:pict>
          </mc:Fallback>
        </mc:AlternateContent>
      </w:r>
    </w:p>
    <w:p w:rsidR="00695F64" w:rsidRPr="004661E5" w:rsidRDefault="00695F64" w:rsidP="00307561"/>
    <w:p w:rsidR="00695F64" w:rsidRPr="004661E5" w:rsidRDefault="00695F64" w:rsidP="00307561"/>
    <w:p w:rsidR="004661E5" w:rsidRPr="004661E5" w:rsidRDefault="00695F64" w:rsidP="004661E5">
      <w:pPr>
        <w:spacing w:after="0" w:line="240" w:lineRule="auto"/>
        <w:rPr>
          <w:rFonts w:ascii="Times New Roman" w:hAnsi="Times New Roman"/>
          <w:b/>
          <w:sz w:val="38"/>
          <w:szCs w:val="38"/>
          <w:lang w:val="uk-UA"/>
        </w:rPr>
      </w:pPr>
      <w:r>
        <w:rPr>
          <w:noProof/>
        </w:rPr>
        <w:lastRenderedPageBreak/>
        <mc:AlternateContent>
          <mc:Choice Requires="wps">
            <w:drawing>
              <wp:anchor distT="0" distB="0" distL="114300" distR="114300" simplePos="0" relativeHeight="251659264" behindDoc="0" locked="0" layoutInCell="1" allowOverlap="1" wp14:anchorId="2422C021" wp14:editId="64316FCD">
                <wp:simplePos x="0" y="0"/>
                <wp:positionH relativeFrom="column">
                  <wp:posOffset>3848100</wp:posOffset>
                </wp:positionH>
                <wp:positionV relativeFrom="paragraph">
                  <wp:posOffset>6667500</wp:posOffset>
                </wp:positionV>
                <wp:extent cx="3102610" cy="685800"/>
                <wp:effectExtent l="0" t="0" r="254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2610" cy="685800"/>
                        </a:xfrm>
                        <a:prstGeom prst="rect">
                          <a:avLst/>
                        </a:prstGeom>
                        <a:solidFill>
                          <a:sysClr val="window" lastClr="FFFFFF">
                            <a:lumMod val="85000"/>
                          </a:sysClr>
                        </a:solidFill>
                        <a:ln w="6350">
                          <a:noFill/>
                        </a:ln>
                        <a:effectLst/>
                      </wps:spPr>
                      <wps:txbx>
                        <w:txbxContent>
                          <w:p w:rsidR="00695F64" w:rsidRPr="00B05B4B" w:rsidRDefault="00695F64" w:rsidP="00363069">
                            <w:pPr>
                              <w:pStyle w:val="a3"/>
                              <w:spacing w:before="0" w:beforeAutospacing="0" w:after="0" w:afterAutospacing="0"/>
                              <w:jc w:val="both"/>
                              <w:rPr>
                                <w:rFonts w:ascii="Calibri" w:hAnsi="Calibri" w:cs="Calibri"/>
                                <w:spacing w:val="-4"/>
                                <w:sz w:val="16"/>
                                <w:szCs w:val="16"/>
                              </w:rPr>
                            </w:pPr>
                            <w:proofErr w:type="spellStart"/>
                            <w:r w:rsidRPr="00B05B4B">
                              <w:rPr>
                                <w:rStyle w:val="a7"/>
                                <w:rFonts w:ascii="Calibri" w:hAnsi="Calibri" w:cs="Calibri"/>
                                <w:spacing w:val="-4"/>
                                <w:sz w:val="16"/>
                                <w:szCs w:val="16"/>
                              </w:rPr>
                              <w:t>Офіційний</w:t>
                            </w:r>
                            <w:proofErr w:type="spellEnd"/>
                            <w:r w:rsidRPr="00B05B4B">
                              <w:rPr>
                                <w:rStyle w:val="a7"/>
                                <w:rFonts w:ascii="Calibri" w:hAnsi="Calibri" w:cs="Calibri"/>
                                <w:spacing w:val="-4"/>
                                <w:sz w:val="16"/>
                                <w:szCs w:val="16"/>
                              </w:rPr>
                              <w:t xml:space="preserve"> </w:t>
                            </w:r>
                            <w:proofErr w:type="spellStart"/>
                            <w:r w:rsidRPr="00B05B4B">
                              <w:rPr>
                                <w:rStyle w:val="a7"/>
                                <w:rFonts w:ascii="Calibri" w:hAnsi="Calibri" w:cs="Calibri"/>
                                <w:spacing w:val="-4"/>
                                <w:sz w:val="16"/>
                                <w:szCs w:val="16"/>
                              </w:rPr>
                              <w:t>вебпортал</w:t>
                            </w:r>
                            <w:proofErr w:type="spellEnd"/>
                            <w:r w:rsidRPr="00B05B4B">
                              <w:rPr>
                                <w:rStyle w:val="a7"/>
                                <w:rFonts w:ascii="Calibri" w:hAnsi="Calibri" w:cs="Calibri"/>
                                <w:spacing w:val="-4"/>
                                <w:sz w:val="16"/>
                                <w:szCs w:val="16"/>
                              </w:rPr>
                              <w:t xml:space="preserve"> </w:t>
                            </w:r>
                            <w:r>
                              <w:rPr>
                                <w:rStyle w:val="a7"/>
                                <w:rFonts w:ascii="Calibri" w:hAnsi="Calibri" w:cs="Calibri"/>
                                <w:spacing w:val="-4"/>
                                <w:sz w:val="16"/>
                                <w:szCs w:val="16"/>
                                <w:lang w:val="uk-UA"/>
                              </w:rPr>
                              <w:t>ДП</w:t>
                            </w:r>
                            <w:r w:rsidRPr="00B05B4B">
                              <w:rPr>
                                <w:rStyle w:val="a7"/>
                                <w:rFonts w:ascii="Calibri" w:hAnsi="Calibri" w:cs="Calibri"/>
                                <w:spacing w:val="-4"/>
                                <w:sz w:val="16"/>
                                <w:szCs w:val="16"/>
                                <w:lang w:val="uk-UA"/>
                              </w:rPr>
                              <w:t xml:space="preserve">С </w:t>
                            </w:r>
                            <w:proofErr w:type="spellStart"/>
                            <w:r w:rsidRPr="00B05B4B">
                              <w:rPr>
                                <w:rStyle w:val="a7"/>
                                <w:rFonts w:ascii="Calibri" w:hAnsi="Calibri" w:cs="Calibri"/>
                                <w:spacing w:val="-4"/>
                                <w:sz w:val="16"/>
                                <w:szCs w:val="16"/>
                              </w:rPr>
                              <w:t>України</w:t>
                            </w:r>
                            <w:proofErr w:type="spellEnd"/>
                            <w:r w:rsidRPr="00B05B4B">
                              <w:rPr>
                                <w:rStyle w:val="a7"/>
                                <w:rFonts w:ascii="Calibri" w:hAnsi="Calibri" w:cs="Calibri"/>
                                <w:spacing w:val="-4"/>
                                <w:sz w:val="16"/>
                                <w:szCs w:val="16"/>
                              </w:rPr>
                              <w:t>: http://</w:t>
                            </w:r>
                            <w:r w:rsidRPr="009D6262">
                              <w:rPr>
                                <w:rStyle w:val="a7"/>
                                <w:rFonts w:ascii="Calibri" w:hAnsi="Calibri" w:cs="Calibri"/>
                                <w:spacing w:val="-4"/>
                                <w:sz w:val="16"/>
                                <w:szCs w:val="16"/>
                              </w:rPr>
                              <w:t>tax.</w:t>
                            </w:r>
                            <w:r w:rsidRPr="00B05B4B">
                              <w:rPr>
                                <w:rStyle w:val="a7"/>
                                <w:rFonts w:ascii="Calibri" w:hAnsi="Calibri" w:cs="Calibri"/>
                                <w:spacing w:val="-4"/>
                                <w:sz w:val="16"/>
                                <w:szCs w:val="16"/>
                              </w:rPr>
                              <w:t>gov.ua/</w:t>
                            </w:r>
                          </w:p>
                          <w:p w:rsidR="00695F64" w:rsidRPr="00B05B4B" w:rsidRDefault="00695F64" w:rsidP="00363069">
                            <w:pPr>
                              <w:pStyle w:val="a3"/>
                              <w:spacing w:before="0" w:beforeAutospacing="0" w:after="0" w:afterAutospacing="0"/>
                              <w:rPr>
                                <w:rFonts w:ascii="Calibri" w:hAnsi="Calibri" w:cs="Calibri"/>
                                <w:bCs/>
                                <w:spacing w:val="-4"/>
                                <w:sz w:val="16"/>
                                <w:szCs w:val="16"/>
                                <w:lang w:val="uk-UA"/>
                              </w:rPr>
                            </w:pPr>
                            <w:r w:rsidRPr="00B05B4B">
                              <w:rPr>
                                <w:rStyle w:val="a7"/>
                                <w:rFonts w:ascii="Calibri" w:hAnsi="Calibri" w:cs="Calibri"/>
                                <w:color w:val="000000"/>
                                <w:spacing w:val="-4"/>
                                <w:sz w:val="16"/>
                                <w:szCs w:val="16"/>
                              </w:rPr>
                              <w:t> </w:t>
                            </w:r>
                            <w:proofErr w:type="spellStart"/>
                            <w:r w:rsidRPr="00B05B4B">
                              <w:rPr>
                                <w:rStyle w:val="a7"/>
                                <w:rFonts w:ascii="Calibri" w:hAnsi="Calibri" w:cs="Calibri"/>
                                <w:spacing w:val="-4"/>
                                <w:sz w:val="16"/>
                                <w:szCs w:val="16"/>
                              </w:rPr>
                              <w:t>Інформаційно-довідковий</w:t>
                            </w:r>
                            <w:proofErr w:type="spellEnd"/>
                            <w:r w:rsidRPr="00B05B4B">
                              <w:rPr>
                                <w:rStyle w:val="a7"/>
                                <w:rFonts w:ascii="Calibri" w:hAnsi="Calibri" w:cs="Calibri"/>
                                <w:spacing w:val="-4"/>
                                <w:sz w:val="16"/>
                                <w:szCs w:val="16"/>
                              </w:rPr>
                              <w:t xml:space="preserve"> департамент</w:t>
                            </w:r>
                            <w:r>
                              <w:rPr>
                                <w:rStyle w:val="a7"/>
                                <w:rFonts w:ascii="Calibri" w:hAnsi="Calibri" w:cs="Calibri"/>
                                <w:spacing w:val="-4"/>
                                <w:sz w:val="16"/>
                                <w:szCs w:val="16"/>
                                <w:lang w:val="uk-UA"/>
                              </w:rPr>
                              <w:t xml:space="preserve"> ДП</w:t>
                            </w:r>
                            <w:r w:rsidRPr="00B05B4B">
                              <w:rPr>
                                <w:rStyle w:val="a7"/>
                                <w:rFonts w:ascii="Calibri" w:hAnsi="Calibri" w:cs="Calibri"/>
                                <w:spacing w:val="-4"/>
                                <w:sz w:val="16"/>
                                <w:szCs w:val="16"/>
                                <w:lang w:val="uk-UA"/>
                              </w:rPr>
                              <w:t>С</w:t>
                            </w:r>
                            <w:r w:rsidRPr="00B05B4B">
                              <w:rPr>
                                <w:rStyle w:val="a7"/>
                                <w:rFonts w:ascii="Calibri" w:hAnsi="Calibri" w:cs="Calibri"/>
                                <w:spacing w:val="-4"/>
                                <w:sz w:val="16"/>
                                <w:szCs w:val="16"/>
                              </w:rPr>
                              <w:t xml:space="preserve">: </w:t>
                            </w:r>
                            <w:r w:rsidRPr="00B05B4B">
                              <w:rPr>
                                <w:rStyle w:val="a7"/>
                                <w:rFonts w:ascii="Calibri" w:hAnsi="Calibri" w:cs="Calibri"/>
                                <w:b w:val="0"/>
                                <w:spacing w:val="-4"/>
                                <w:sz w:val="16"/>
                                <w:szCs w:val="16"/>
                              </w:rPr>
                              <w:t>0-800-501-007</w:t>
                            </w:r>
                          </w:p>
                          <w:p w:rsidR="00695F64" w:rsidRPr="00B05B4B" w:rsidRDefault="00695F64" w:rsidP="00363069">
                            <w:pPr>
                              <w:pStyle w:val="a3"/>
                              <w:spacing w:before="0" w:beforeAutospacing="0" w:after="120" w:afterAutospacing="0"/>
                              <w:rPr>
                                <w:rFonts w:ascii="Calibri" w:hAnsi="Calibri" w:cs="Calibri"/>
                                <w:b/>
                                <w:sz w:val="16"/>
                                <w:szCs w:val="16"/>
                                <w:lang w:val="uk-UA"/>
                              </w:rPr>
                            </w:pPr>
                            <w:proofErr w:type="spellStart"/>
                            <w:r w:rsidRPr="00B05B4B">
                              <w:rPr>
                                <w:rFonts w:ascii="Calibri" w:hAnsi="Calibri" w:cs="Calibri"/>
                                <w:b/>
                                <w:sz w:val="16"/>
                                <w:szCs w:val="16"/>
                                <w:lang w:val="uk-UA"/>
                              </w:rPr>
                              <w:t>Субсайт</w:t>
                            </w:r>
                            <w:proofErr w:type="spellEnd"/>
                            <w:r w:rsidRPr="00B05B4B">
                              <w:rPr>
                                <w:rFonts w:ascii="Calibri" w:hAnsi="Calibri" w:cs="Calibri"/>
                                <w:b/>
                                <w:sz w:val="16"/>
                                <w:szCs w:val="16"/>
                                <w:lang w:val="uk-UA"/>
                              </w:rPr>
                              <w:t xml:space="preserve"> територіальних органів Д</w:t>
                            </w:r>
                            <w:r>
                              <w:rPr>
                                <w:rFonts w:ascii="Calibri" w:hAnsi="Calibri" w:cs="Calibri"/>
                                <w:b/>
                                <w:sz w:val="16"/>
                                <w:szCs w:val="16"/>
                                <w:lang w:val="uk-UA"/>
                              </w:rPr>
                              <w:t>П</w:t>
                            </w:r>
                            <w:r w:rsidRPr="00B05B4B">
                              <w:rPr>
                                <w:rFonts w:ascii="Calibri" w:hAnsi="Calibri" w:cs="Calibri"/>
                                <w:b/>
                                <w:sz w:val="16"/>
                                <w:szCs w:val="16"/>
                                <w:lang w:val="uk-UA"/>
                              </w:rPr>
                              <w:t xml:space="preserve">С у Херсонській області </w:t>
                            </w:r>
                            <w:r>
                              <w:rPr>
                                <w:rFonts w:ascii="Calibri" w:hAnsi="Calibri" w:cs="Calibri"/>
                                <w:b/>
                                <w:sz w:val="16"/>
                                <w:szCs w:val="16"/>
                                <w:lang w:val="uk-UA"/>
                              </w:rPr>
                              <w:t xml:space="preserve">, </w:t>
                            </w:r>
                            <w:r w:rsidRPr="007B552A">
                              <w:rPr>
                                <w:rFonts w:ascii="Calibri" w:hAnsi="Calibri" w:cs="Calibri"/>
                                <w:b/>
                                <w:sz w:val="16"/>
                                <w:szCs w:val="16"/>
                                <w:lang w:val="uk-UA"/>
                              </w:rPr>
                              <w:t xml:space="preserve">Автономній Республіці Крим та м. Севастополі </w:t>
                            </w:r>
                            <w:r w:rsidRPr="00B05B4B">
                              <w:rPr>
                                <w:rFonts w:ascii="Calibri" w:hAnsi="Calibri" w:cs="Calibri"/>
                                <w:b/>
                                <w:sz w:val="16"/>
                                <w:szCs w:val="16"/>
                                <w:lang w:val="uk-UA"/>
                              </w:rPr>
                              <w:t>офіційного веб-порталу Д</w:t>
                            </w:r>
                            <w:r>
                              <w:rPr>
                                <w:rFonts w:ascii="Calibri" w:hAnsi="Calibri" w:cs="Calibri"/>
                                <w:b/>
                                <w:sz w:val="16"/>
                                <w:szCs w:val="16"/>
                                <w:lang w:val="uk-UA"/>
                              </w:rPr>
                              <w:t>П</w:t>
                            </w:r>
                            <w:r w:rsidRPr="00B05B4B">
                              <w:rPr>
                                <w:rFonts w:ascii="Calibri" w:hAnsi="Calibri" w:cs="Calibri"/>
                                <w:b/>
                                <w:sz w:val="16"/>
                                <w:szCs w:val="16"/>
                                <w:lang w:val="uk-UA"/>
                              </w:rPr>
                              <w:t xml:space="preserve">С: </w:t>
                            </w:r>
                            <w:r w:rsidRPr="009D6262">
                              <w:rPr>
                                <w:rStyle w:val="a7"/>
                                <w:rFonts w:ascii="Calibri" w:hAnsi="Calibri" w:cs="Calibri"/>
                                <w:spacing w:val="-4"/>
                                <w:sz w:val="16"/>
                                <w:szCs w:val="16"/>
                              </w:rPr>
                              <w:t>https://kherson.tax.gov.ua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10" o:spid="_x0000_s1027" type="#_x0000_t202" style="position:absolute;margin-left:303pt;margin-top:525pt;width:244.3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" fillcolor="#d9d9d9" stroked="f" strokeweight=".5pt">
                <v:path arrowok="t"/>
                <v:textbox>
                  <w:txbxContent>
                    <w:p w:rsidR="00695F64" w:rsidRPr="00B05B4B" w:rsidRDefault="00695F64" w:rsidP="00363069">
                      <w:pPr>
                        <w:pStyle w:val="a3"/>
                        <w:spacing w:before="0" w:beforeAutospacing="0" w:after="0" w:afterAutospacing="0"/>
                        <w:jc w:val="both"/>
                        <w:rPr>
                          <w:rFonts w:ascii="Calibri" w:hAnsi="Calibri" w:cs="Calibri"/>
                          <w:spacing w:val="-4"/>
                          <w:sz w:val="16"/>
                          <w:szCs w:val="16"/>
                        </w:rPr>
                      </w:pPr>
                      <w:proofErr w:type="spellStart"/>
                      <w:r w:rsidRPr="00B05B4B">
                        <w:rPr>
                          <w:rStyle w:val="a7"/>
                          <w:rFonts w:ascii="Calibri" w:hAnsi="Calibri" w:cs="Calibri"/>
                          <w:spacing w:val="-4"/>
                          <w:sz w:val="16"/>
                          <w:szCs w:val="16"/>
                        </w:rPr>
                        <w:t>Офіційний</w:t>
                      </w:r>
                      <w:proofErr w:type="spellEnd"/>
                      <w:r w:rsidRPr="00B05B4B">
                        <w:rPr>
                          <w:rStyle w:val="a7"/>
                          <w:rFonts w:ascii="Calibri" w:hAnsi="Calibri" w:cs="Calibri"/>
                          <w:spacing w:val="-4"/>
                          <w:sz w:val="16"/>
                          <w:szCs w:val="16"/>
                        </w:rPr>
                        <w:t xml:space="preserve"> </w:t>
                      </w:r>
                      <w:proofErr w:type="spellStart"/>
                      <w:r w:rsidRPr="00B05B4B">
                        <w:rPr>
                          <w:rStyle w:val="a7"/>
                          <w:rFonts w:ascii="Calibri" w:hAnsi="Calibri" w:cs="Calibri"/>
                          <w:spacing w:val="-4"/>
                          <w:sz w:val="16"/>
                          <w:szCs w:val="16"/>
                        </w:rPr>
                        <w:t>вебпортал</w:t>
                      </w:r>
                      <w:proofErr w:type="spellEnd"/>
                      <w:r w:rsidRPr="00B05B4B">
                        <w:rPr>
                          <w:rStyle w:val="a7"/>
                          <w:rFonts w:ascii="Calibri" w:hAnsi="Calibri" w:cs="Calibri"/>
                          <w:spacing w:val="-4"/>
                          <w:sz w:val="16"/>
                          <w:szCs w:val="16"/>
                        </w:rPr>
                        <w:t xml:space="preserve"> </w:t>
                      </w:r>
                      <w:r>
                        <w:rPr>
                          <w:rStyle w:val="a7"/>
                          <w:rFonts w:ascii="Calibri" w:hAnsi="Calibri" w:cs="Calibri"/>
                          <w:spacing w:val="-4"/>
                          <w:sz w:val="16"/>
                          <w:szCs w:val="16"/>
                          <w:lang w:val="uk-UA"/>
                        </w:rPr>
                        <w:t>ДП</w:t>
                      </w:r>
                      <w:r w:rsidRPr="00B05B4B">
                        <w:rPr>
                          <w:rStyle w:val="a7"/>
                          <w:rFonts w:ascii="Calibri" w:hAnsi="Calibri" w:cs="Calibri"/>
                          <w:spacing w:val="-4"/>
                          <w:sz w:val="16"/>
                          <w:szCs w:val="16"/>
                          <w:lang w:val="uk-UA"/>
                        </w:rPr>
                        <w:t xml:space="preserve">С </w:t>
                      </w:r>
                      <w:proofErr w:type="spellStart"/>
                      <w:r w:rsidRPr="00B05B4B">
                        <w:rPr>
                          <w:rStyle w:val="a7"/>
                          <w:rFonts w:ascii="Calibri" w:hAnsi="Calibri" w:cs="Calibri"/>
                          <w:spacing w:val="-4"/>
                          <w:sz w:val="16"/>
                          <w:szCs w:val="16"/>
                        </w:rPr>
                        <w:t>України</w:t>
                      </w:r>
                      <w:proofErr w:type="spellEnd"/>
                      <w:r w:rsidRPr="00B05B4B">
                        <w:rPr>
                          <w:rStyle w:val="a7"/>
                          <w:rFonts w:ascii="Calibri" w:hAnsi="Calibri" w:cs="Calibri"/>
                          <w:spacing w:val="-4"/>
                          <w:sz w:val="16"/>
                          <w:szCs w:val="16"/>
                        </w:rPr>
                        <w:t>: http://</w:t>
                      </w:r>
                      <w:r w:rsidRPr="009D6262">
                        <w:rPr>
                          <w:rStyle w:val="a7"/>
                          <w:rFonts w:ascii="Calibri" w:hAnsi="Calibri" w:cs="Calibri"/>
                          <w:spacing w:val="-4"/>
                          <w:sz w:val="16"/>
                          <w:szCs w:val="16"/>
                        </w:rPr>
                        <w:t>tax.</w:t>
                      </w:r>
                      <w:r w:rsidRPr="00B05B4B">
                        <w:rPr>
                          <w:rStyle w:val="a7"/>
                          <w:rFonts w:ascii="Calibri" w:hAnsi="Calibri" w:cs="Calibri"/>
                          <w:spacing w:val="-4"/>
                          <w:sz w:val="16"/>
                          <w:szCs w:val="16"/>
                        </w:rPr>
                        <w:t>gov.ua/</w:t>
                      </w:r>
                    </w:p>
                    <w:p w:rsidR="00695F64" w:rsidRPr="00B05B4B" w:rsidRDefault="00695F64" w:rsidP="00363069">
                      <w:pPr>
                        <w:pStyle w:val="a3"/>
                        <w:spacing w:before="0" w:beforeAutospacing="0" w:after="0" w:afterAutospacing="0"/>
                        <w:rPr>
                          <w:rFonts w:ascii="Calibri" w:hAnsi="Calibri" w:cs="Calibri"/>
                          <w:bCs/>
                          <w:spacing w:val="-4"/>
                          <w:sz w:val="16"/>
                          <w:szCs w:val="16"/>
                          <w:lang w:val="uk-UA"/>
                        </w:rPr>
                      </w:pPr>
                      <w:r w:rsidRPr="00B05B4B">
                        <w:rPr>
                          <w:rStyle w:val="a7"/>
                          <w:rFonts w:ascii="Calibri" w:hAnsi="Calibri" w:cs="Calibri"/>
                          <w:color w:val="000000"/>
                          <w:spacing w:val="-4"/>
                          <w:sz w:val="16"/>
                          <w:szCs w:val="16"/>
                        </w:rPr>
                        <w:t> </w:t>
                      </w:r>
                      <w:proofErr w:type="spellStart"/>
                      <w:r w:rsidRPr="00B05B4B">
                        <w:rPr>
                          <w:rStyle w:val="a7"/>
                          <w:rFonts w:ascii="Calibri" w:hAnsi="Calibri" w:cs="Calibri"/>
                          <w:spacing w:val="-4"/>
                          <w:sz w:val="16"/>
                          <w:szCs w:val="16"/>
                        </w:rPr>
                        <w:t>Інформаційно-довідковий</w:t>
                      </w:r>
                      <w:proofErr w:type="spellEnd"/>
                      <w:r w:rsidRPr="00B05B4B">
                        <w:rPr>
                          <w:rStyle w:val="a7"/>
                          <w:rFonts w:ascii="Calibri" w:hAnsi="Calibri" w:cs="Calibri"/>
                          <w:spacing w:val="-4"/>
                          <w:sz w:val="16"/>
                          <w:szCs w:val="16"/>
                        </w:rPr>
                        <w:t xml:space="preserve"> департамент</w:t>
                      </w:r>
                      <w:r>
                        <w:rPr>
                          <w:rStyle w:val="a7"/>
                          <w:rFonts w:ascii="Calibri" w:hAnsi="Calibri" w:cs="Calibri"/>
                          <w:spacing w:val="-4"/>
                          <w:sz w:val="16"/>
                          <w:szCs w:val="16"/>
                          <w:lang w:val="uk-UA"/>
                        </w:rPr>
                        <w:t xml:space="preserve"> ДП</w:t>
                      </w:r>
                      <w:r w:rsidRPr="00B05B4B">
                        <w:rPr>
                          <w:rStyle w:val="a7"/>
                          <w:rFonts w:ascii="Calibri" w:hAnsi="Calibri" w:cs="Calibri"/>
                          <w:spacing w:val="-4"/>
                          <w:sz w:val="16"/>
                          <w:szCs w:val="16"/>
                          <w:lang w:val="uk-UA"/>
                        </w:rPr>
                        <w:t>С</w:t>
                      </w:r>
                      <w:r w:rsidRPr="00B05B4B">
                        <w:rPr>
                          <w:rStyle w:val="a7"/>
                          <w:rFonts w:ascii="Calibri" w:hAnsi="Calibri" w:cs="Calibri"/>
                          <w:spacing w:val="-4"/>
                          <w:sz w:val="16"/>
                          <w:szCs w:val="16"/>
                        </w:rPr>
                        <w:t xml:space="preserve">: </w:t>
                      </w:r>
                      <w:r w:rsidRPr="00B05B4B">
                        <w:rPr>
                          <w:rStyle w:val="a7"/>
                          <w:rFonts w:ascii="Calibri" w:hAnsi="Calibri" w:cs="Calibri"/>
                          <w:b w:val="0"/>
                          <w:spacing w:val="-4"/>
                          <w:sz w:val="16"/>
                          <w:szCs w:val="16"/>
                        </w:rPr>
                        <w:t>0-800-501-007</w:t>
                      </w:r>
                    </w:p>
                    <w:p w:rsidR="00695F64" w:rsidRPr="00B05B4B" w:rsidRDefault="00695F64" w:rsidP="00363069">
                      <w:pPr>
                        <w:pStyle w:val="a3"/>
                        <w:spacing w:before="0" w:beforeAutospacing="0" w:after="120" w:afterAutospacing="0"/>
                        <w:rPr>
                          <w:rFonts w:ascii="Calibri" w:hAnsi="Calibri" w:cs="Calibri"/>
                          <w:b/>
                          <w:sz w:val="16"/>
                          <w:szCs w:val="16"/>
                          <w:lang w:val="uk-UA"/>
                        </w:rPr>
                      </w:pPr>
                      <w:proofErr w:type="spellStart"/>
                      <w:r w:rsidRPr="00B05B4B">
                        <w:rPr>
                          <w:rFonts w:ascii="Calibri" w:hAnsi="Calibri" w:cs="Calibri"/>
                          <w:b/>
                          <w:sz w:val="16"/>
                          <w:szCs w:val="16"/>
                          <w:lang w:val="uk-UA"/>
                        </w:rPr>
                        <w:t>Субсайт</w:t>
                      </w:r>
                      <w:proofErr w:type="spellEnd"/>
                      <w:r w:rsidRPr="00B05B4B">
                        <w:rPr>
                          <w:rFonts w:ascii="Calibri" w:hAnsi="Calibri" w:cs="Calibri"/>
                          <w:b/>
                          <w:sz w:val="16"/>
                          <w:szCs w:val="16"/>
                          <w:lang w:val="uk-UA"/>
                        </w:rPr>
                        <w:t xml:space="preserve"> територіальних органів Д</w:t>
                      </w:r>
                      <w:r>
                        <w:rPr>
                          <w:rFonts w:ascii="Calibri" w:hAnsi="Calibri" w:cs="Calibri"/>
                          <w:b/>
                          <w:sz w:val="16"/>
                          <w:szCs w:val="16"/>
                          <w:lang w:val="uk-UA"/>
                        </w:rPr>
                        <w:t>П</w:t>
                      </w:r>
                      <w:r w:rsidRPr="00B05B4B">
                        <w:rPr>
                          <w:rFonts w:ascii="Calibri" w:hAnsi="Calibri" w:cs="Calibri"/>
                          <w:b/>
                          <w:sz w:val="16"/>
                          <w:szCs w:val="16"/>
                          <w:lang w:val="uk-UA"/>
                        </w:rPr>
                        <w:t xml:space="preserve">С у Херсонській області </w:t>
                      </w:r>
                      <w:r>
                        <w:rPr>
                          <w:rFonts w:ascii="Calibri" w:hAnsi="Calibri" w:cs="Calibri"/>
                          <w:b/>
                          <w:sz w:val="16"/>
                          <w:szCs w:val="16"/>
                          <w:lang w:val="uk-UA"/>
                        </w:rPr>
                        <w:t xml:space="preserve">, </w:t>
                      </w:r>
                      <w:r w:rsidRPr="007B552A">
                        <w:rPr>
                          <w:rFonts w:ascii="Calibri" w:hAnsi="Calibri" w:cs="Calibri"/>
                          <w:b/>
                          <w:sz w:val="16"/>
                          <w:szCs w:val="16"/>
                          <w:lang w:val="uk-UA"/>
                        </w:rPr>
                        <w:t xml:space="preserve">Автономній Республіці Крим та м. Севастополі </w:t>
                      </w:r>
                      <w:r w:rsidRPr="00B05B4B">
                        <w:rPr>
                          <w:rFonts w:ascii="Calibri" w:hAnsi="Calibri" w:cs="Calibri"/>
                          <w:b/>
                          <w:sz w:val="16"/>
                          <w:szCs w:val="16"/>
                          <w:lang w:val="uk-UA"/>
                        </w:rPr>
                        <w:t>офіційного веб-порталу Д</w:t>
                      </w:r>
                      <w:r>
                        <w:rPr>
                          <w:rFonts w:ascii="Calibri" w:hAnsi="Calibri" w:cs="Calibri"/>
                          <w:b/>
                          <w:sz w:val="16"/>
                          <w:szCs w:val="16"/>
                          <w:lang w:val="uk-UA"/>
                        </w:rPr>
                        <w:t>П</w:t>
                      </w:r>
                      <w:r w:rsidRPr="00B05B4B">
                        <w:rPr>
                          <w:rFonts w:ascii="Calibri" w:hAnsi="Calibri" w:cs="Calibri"/>
                          <w:b/>
                          <w:sz w:val="16"/>
                          <w:szCs w:val="16"/>
                          <w:lang w:val="uk-UA"/>
                        </w:rPr>
                        <w:t xml:space="preserve">С: </w:t>
                      </w:r>
                      <w:r w:rsidRPr="009D6262">
                        <w:rPr>
                          <w:rStyle w:val="a7"/>
                          <w:rFonts w:ascii="Calibri" w:hAnsi="Calibri" w:cs="Calibri"/>
                          <w:spacing w:val="-4"/>
                          <w:sz w:val="16"/>
                          <w:szCs w:val="16"/>
                        </w:rPr>
                        <w:t>https://kherson.tax.gov.ua</w:t>
                      </w:r>
                    </w:p>
                  </w:txbxContent>
                </v:textbox>
              </v:shape>
            </w:pict>
          </mc:Fallback>
        </mc:AlternateContent>
      </w:r>
      <w:r>
        <w:rPr>
          <w:noProof/>
        </w:rPr>
        <w:drawing>
          <wp:anchor distT="0" distB="0" distL="114300" distR="114300" simplePos="0" relativeHeight="251658240" behindDoc="1" locked="0" layoutInCell="1" allowOverlap="1" wp14:anchorId="579B060E" wp14:editId="71442737">
            <wp:simplePos x="0" y="0"/>
            <wp:positionH relativeFrom="column">
              <wp:posOffset>62230</wp:posOffset>
            </wp:positionH>
            <wp:positionV relativeFrom="paragraph">
              <wp:posOffset>12065</wp:posOffset>
            </wp:positionV>
            <wp:extent cx="590550" cy="571500"/>
            <wp:effectExtent l="0" t="0" r="0" b="0"/>
            <wp:wrapNone/>
            <wp:docPr id="24" name="Рисунок 24" descr="C:\Users\WebPortalOperator\Desktop\дп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ebPortalOperator\Desktop\дпс.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55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262F3">
        <w:rPr>
          <w:b/>
          <w:sz w:val="40"/>
          <w:lang w:val="uk-UA"/>
        </w:rPr>
        <w:t xml:space="preserve">         </w:t>
      </w:r>
      <w:r w:rsidR="004661E5">
        <w:rPr>
          <w:b/>
          <w:sz w:val="40"/>
          <w:lang w:val="uk-UA"/>
        </w:rPr>
        <w:t xml:space="preserve">  </w:t>
      </w:r>
      <w:proofErr w:type="spellStart"/>
      <w:r w:rsidRPr="004661E5">
        <w:rPr>
          <w:rFonts w:ascii="Times New Roman" w:hAnsi="Times New Roman"/>
          <w:b/>
          <w:sz w:val="38"/>
          <w:szCs w:val="38"/>
        </w:rPr>
        <w:t>Державна</w:t>
      </w:r>
      <w:proofErr w:type="spellEnd"/>
      <w:r w:rsidRPr="004661E5">
        <w:rPr>
          <w:rFonts w:ascii="Times New Roman" w:hAnsi="Times New Roman"/>
          <w:b/>
          <w:sz w:val="38"/>
          <w:szCs w:val="38"/>
        </w:rPr>
        <w:t xml:space="preserve"> </w:t>
      </w:r>
      <w:r w:rsidR="004661E5">
        <w:rPr>
          <w:rFonts w:ascii="Times New Roman" w:hAnsi="Times New Roman"/>
          <w:b/>
          <w:sz w:val="38"/>
          <w:szCs w:val="38"/>
          <w:lang w:val="uk-UA"/>
        </w:rPr>
        <w:t>п</w:t>
      </w:r>
      <w:r w:rsidRPr="004661E5">
        <w:rPr>
          <w:rFonts w:ascii="Times New Roman" w:hAnsi="Times New Roman"/>
          <w:b/>
          <w:sz w:val="38"/>
          <w:szCs w:val="38"/>
          <w:lang w:val="uk-UA"/>
        </w:rPr>
        <w:t>одаткова</w:t>
      </w:r>
    </w:p>
    <w:p w:rsidR="00695F64" w:rsidRPr="004661E5" w:rsidRDefault="00695F64" w:rsidP="004661E5">
      <w:pPr>
        <w:spacing w:after="0" w:line="240" w:lineRule="auto"/>
        <w:rPr>
          <w:rFonts w:ascii="Times New Roman" w:hAnsi="Times New Roman"/>
          <w:b/>
          <w:sz w:val="38"/>
          <w:szCs w:val="38"/>
          <w:lang w:val="uk-UA"/>
        </w:rPr>
      </w:pPr>
      <w:r w:rsidRPr="004661E5">
        <w:rPr>
          <w:rFonts w:ascii="Times New Roman" w:hAnsi="Times New Roman"/>
          <w:b/>
          <w:sz w:val="38"/>
          <w:szCs w:val="38"/>
        </w:rPr>
        <w:t xml:space="preserve"> </w:t>
      </w:r>
      <w:r w:rsidR="004661E5">
        <w:rPr>
          <w:b/>
          <w:sz w:val="40"/>
          <w:lang w:val="uk-UA"/>
        </w:rPr>
        <w:t xml:space="preserve">           </w:t>
      </w:r>
      <w:r w:rsidR="004661E5">
        <w:rPr>
          <w:b/>
          <w:sz w:val="40"/>
          <w:lang w:val="uk-UA"/>
        </w:rPr>
        <w:t xml:space="preserve">  </w:t>
      </w:r>
      <w:proofErr w:type="gramStart"/>
      <w:r w:rsidRPr="004661E5">
        <w:rPr>
          <w:rFonts w:ascii="Times New Roman" w:hAnsi="Times New Roman"/>
          <w:b/>
          <w:sz w:val="38"/>
          <w:szCs w:val="38"/>
          <w:lang w:val="en-US"/>
        </w:rPr>
        <w:t>c</w:t>
      </w:r>
      <w:proofErr w:type="spellStart"/>
      <w:r w:rsidRPr="004661E5">
        <w:rPr>
          <w:rFonts w:ascii="Times New Roman" w:hAnsi="Times New Roman"/>
          <w:b/>
          <w:sz w:val="38"/>
          <w:szCs w:val="38"/>
        </w:rPr>
        <w:t>лужба</w:t>
      </w:r>
      <w:proofErr w:type="spellEnd"/>
      <w:proofErr w:type="gramEnd"/>
      <w:r w:rsidRPr="004661E5">
        <w:rPr>
          <w:rFonts w:ascii="Times New Roman" w:hAnsi="Times New Roman"/>
          <w:b/>
          <w:sz w:val="38"/>
          <w:szCs w:val="38"/>
        </w:rPr>
        <w:t xml:space="preserve"> </w:t>
      </w:r>
      <w:proofErr w:type="spellStart"/>
      <w:r w:rsidRPr="004661E5">
        <w:rPr>
          <w:rFonts w:ascii="Times New Roman" w:hAnsi="Times New Roman"/>
          <w:b/>
          <w:sz w:val="38"/>
          <w:szCs w:val="38"/>
        </w:rPr>
        <w:t>України</w:t>
      </w:r>
      <w:proofErr w:type="spellEnd"/>
    </w:p>
    <w:p w:rsidR="007262F3" w:rsidRDefault="007262F3" w:rsidP="00695F64">
      <w:pPr>
        <w:spacing w:after="0" w:line="240" w:lineRule="auto"/>
        <w:ind w:left="142"/>
        <w:jc w:val="center"/>
        <w:rPr>
          <w:rFonts w:ascii="Times New Roman" w:hAnsi="Times New Roman"/>
          <w:b/>
          <w:sz w:val="40"/>
          <w:lang w:val="uk-UA"/>
        </w:rPr>
      </w:pPr>
    </w:p>
    <w:p w:rsidR="00E7764D" w:rsidRDefault="004661E5" w:rsidP="00695F64">
      <w:pPr>
        <w:spacing w:after="0" w:line="240" w:lineRule="auto"/>
        <w:ind w:left="142"/>
        <w:jc w:val="center"/>
        <w:rPr>
          <w:rFonts w:ascii="Times New Roman" w:hAnsi="Times New Roman"/>
          <w:b/>
          <w:sz w:val="40"/>
          <w:lang w:val="uk-UA"/>
        </w:rPr>
      </w:pPr>
      <w:r>
        <w:rPr>
          <w:noProof/>
        </w:rPr>
        <mc:AlternateContent>
          <mc:Choice Requires="wps">
            <w:drawing>
              <wp:anchor distT="0" distB="0" distL="114300" distR="114300" simplePos="0" relativeHeight="251663360" behindDoc="0" locked="0" layoutInCell="1" allowOverlap="1" wp14:anchorId="6225AA8F" wp14:editId="5A0D2D01">
                <wp:simplePos x="0" y="0"/>
                <wp:positionH relativeFrom="column">
                  <wp:posOffset>90805</wp:posOffset>
                </wp:positionH>
                <wp:positionV relativeFrom="paragraph">
                  <wp:posOffset>120650</wp:posOffset>
                </wp:positionV>
                <wp:extent cx="3009900" cy="1057275"/>
                <wp:effectExtent l="0" t="0" r="0" b="9525"/>
                <wp:wrapNone/>
                <wp:docPr id="3" name="Поле 3"/>
                <wp:cNvGraphicFramePr/>
                <a:graphic xmlns:a="http://schemas.openxmlformats.org/drawingml/2006/main">
                  <a:graphicData uri="http://schemas.microsoft.com/office/word/2010/wordprocessingShape">
                    <wps:wsp>
                      <wps:cNvSpPr txBox="1"/>
                      <wps:spPr>
                        <a:xfrm>
                          <a:off x="0" y="0"/>
                          <a:ext cx="3009900" cy="1057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A6C6D" w:rsidRPr="00CA6C6D" w:rsidRDefault="00CA6C6D" w:rsidP="00CA6C6D">
                            <w:pPr>
                              <w:spacing w:after="0" w:line="240" w:lineRule="auto"/>
                              <w:jc w:val="center"/>
                              <w:rPr>
                                <w:rFonts w:ascii="Times New Roman" w:hAnsi="Times New Roman"/>
                                <w:b/>
                                <w:i/>
                                <w:color w:val="002060"/>
                                <w:sz w:val="40"/>
                                <w:szCs w:val="40"/>
                                <w:lang w:val="uk-UA"/>
                              </w:rPr>
                            </w:pPr>
                            <w:r w:rsidRPr="00CA6C6D">
                              <w:rPr>
                                <w:rFonts w:ascii="Times New Roman" w:hAnsi="Times New Roman"/>
                                <w:b/>
                                <w:i/>
                                <w:color w:val="002060"/>
                                <w:sz w:val="40"/>
                                <w:szCs w:val="40"/>
                                <w:lang w:val="uk-UA"/>
                              </w:rPr>
                              <w:t>З</w:t>
                            </w:r>
                            <w:r w:rsidRPr="00CA6C6D">
                              <w:rPr>
                                <w:rFonts w:ascii="Times New Roman" w:hAnsi="Times New Roman"/>
                                <w:b/>
                                <w:i/>
                                <w:color w:val="002060"/>
                                <w:sz w:val="40"/>
                                <w:szCs w:val="40"/>
                                <w:lang w:val="uk-UA"/>
                              </w:rPr>
                              <w:t xml:space="preserve">найомтеся зі ставками туристичного збору </w:t>
                            </w:r>
                          </w:p>
                          <w:p w:rsidR="00E7764D" w:rsidRPr="00CA6C6D" w:rsidRDefault="00CA6C6D" w:rsidP="00CA6C6D">
                            <w:pPr>
                              <w:spacing w:after="0" w:line="240" w:lineRule="auto"/>
                              <w:jc w:val="center"/>
                              <w:rPr>
                                <w:rFonts w:ascii="Times New Roman" w:hAnsi="Times New Roman"/>
                                <w:b/>
                                <w:i/>
                                <w:color w:val="002060"/>
                                <w:sz w:val="40"/>
                                <w:szCs w:val="40"/>
                                <w:lang w:val="uk-UA"/>
                              </w:rPr>
                            </w:pPr>
                            <w:r w:rsidRPr="00CA6C6D">
                              <w:rPr>
                                <w:rFonts w:ascii="Times New Roman" w:hAnsi="Times New Roman"/>
                                <w:b/>
                                <w:i/>
                                <w:color w:val="002060"/>
                                <w:sz w:val="40"/>
                                <w:szCs w:val="40"/>
                                <w:lang w:val="uk-UA"/>
                              </w:rPr>
                              <w:t>Генічеського району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 o:spid="_x0000_s1028" type="#_x0000_t202" style="position:absolute;left:0;text-align:left;margin-left:7.15pt;margin-top:9.5pt;width:237pt;height:8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" fillcolor="white [3201]" stroked="f" strokeweight=".5pt">
                <v:textbox>
                  <w:txbxContent>
                    <w:p w:rsidR="00CA6C6D" w:rsidRPr="00CA6C6D" w:rsidRDefault="00CA6C6D" w:rsidP="00CA6C6D">
                      <w:pPr>
                        <w:spacing w:after="0" w:line="240" w:lineRule="auto"/>
                        <w:jc w:val="center"/>
                        <w:rPr>
                          <w:rFonts w:ascii="Times New Roman" w:hAnsi="Times New Roman"/>
                          <w:b/>
                          <w:i/>
                          <w:color w:val="002060"/>
                          <w:sz w:val="40"/>
                          <w:szCs w:val="40"/>
                          <w:lang w:val="uk-UA"/>
                        </w:rPr>
                      </w:pPr>
                      <w:r w:rsidRPr="00CA6C6D">
                        <w:rPr>
                          <w:rFonts w:ascii="Times New Roman" w:hAnsi="Times New Roman"/>
                          <w:b/>
                          <w:i/>
                          <w:color w:val="002060"/>
                          <w:sz w:val="40"/>
                          <w:szCs w:val="40"/>
                          <w:lang w:val="uk-UA"/>
                        </w:rPr>
                        <w:t>З</w:t>
                      </w:r>
                      <w:r w:rsidRPr="00CA6C6D">
                        <w:rPr>
                          <w:rFonts w:ascii="Times New Roman" w:hAnsi="Times New Roman"/>
                          <w:b/>
                          <w:i/>
                          <w:color w:val="002060"/>
                          <w:sz w:val="40"/>
                          <w:szCs w:val="40"/>
                          <w:lang w:val="uk-UA"/>
                        </w:rPr>
                        <w:t xml:space="preserve">найомтеся зі ставками туристичного збору </w:t>
                      </w:r>
                    </w:p>
                    <w:p w:rsidR="00E7764D" w:rsidRPr="00CA6C6D" w:rsidRDefault="00CA6C6D" w:rsidP="00CA6C6D">
                      <w:pPr>
                        <w:spacing w:after="0" w:line="240" w:lineRule="auto"/>
                        <w:jc w:val="center"/>
                        <w:rPr>
                          <w:rFonts w:ascii="Times New Roman" w:hAnsi="Times New Roman"/>
                          <w:b/>
                          <w:i/>
                          <w:color w:val="002060"/>
                          <w:sz w:val="40"/>
                          <w:szCs w:val="40"/>
                          <w:lang w:val="uk-UA"/>
                        </w:rPr>
                      </w:pPr>
                      <w:r w:rsidRPr="00CA6C6D">
                        <w:rPr>
                          <w:rFonts w:ascii="Times New Roman" w:hAnsi="Times New Roman"/>
                          <w:b/>
                          <w:i/>
                          <w:color w:val="002060"/>
                          <w:sz w:val="40"/>
                          <w:szCs w:val="40"/>
                          <w:lang w:val="uk-UA"/>
                        </w:rPr>
                        <w:t>Генічеського району</w:t>
                      </w:r>
                    </w:p>
                  </w:txbxContent>
                </v:textbox>
              </v:shape>
            </w:pict>
          </mc:Fallback>
        </mc:AlternateContent>
      </w:r>
    </w:p>
    <w:p w:rsidR="00E7764D" w:rsidRDefault="00E7764D" w:rsidP="00695F64">
      <w:pPr>
        <w:spacing w:after="0" w:line="240" w:lineRule="auto"/>
        <w:ind w:left="142"/>
        <w:jc w:val="center"/>
        <w:rPr>
          <w:rFonts w:ascii="Times New Roman" w:hAnsi="Times New Roman"/>
          <w:b/>
          <w:sz w:val="40"/>
          <w:lang w:val="uk-UA"/>
        </w:rPr>
      </w:pPr>
    </w:p>
    <w:p w:rsidR="00E7764D" w:rsidRDefault="00E7764D" w:rsidP="00695F64">
      <w:pPr>
        <w:spacing w:after="0" w:line="240" w:lineRule="auto"/>
        <w:ind w:left="142"/>
        <w:jc w:val="center"/>
        <w:rPr>
          <w:rFonts w:ascii="Times New Roman" w:hAnsi="Times New Roman"/>
          <w:b/>
          <w:sz w:val="40"/>
          <w:lang w:val="uk-UA"/>
        </w:rPr>
      </w:pPr>
    </w:p>
    <w:p w:rsidR="00695F64" w:rsidRDefault="00695F64" w:rsidP="00695F64">
      <w:pPr>
        <w:spacing w:after="0" w:line="240" w:lineRule="auto"/>
        <w:ind w:left="142"/>
        <w:jc w:val="center"/>
        <w:rPr>
          <w:rFonts w:ascii="Times New Roman" w:hAnsi="Times New Roman"/>
          <w:b/>
          <w:sz w:val="40"/>
          <w:lang w:val="uk-UA"/>
        </w:rPr>
      </w:pPr>
    </w:p>
    <w:p w:rsidR="004661E5" w:rsidRPr="004661E5" w:rsidRDefault="004661E5" w:rsidP="00695F64">
      <w:pPr>
        <w:spacing w:after="0" w:line="240" w:lineRule="auto"/>
        <w:ind w:left="142"/>
        <w:jc w:val="center"/>
        <w:rPr>
          <w:rFonts w:ascii="Times New Roman" w:hAnsi="Times New Roman"/>
          <w:b/>
          <w:sz w:val="16"/>
          <w:szCs w:val="16"/>
          <w:lang w:val="uk-UA"/>
        </w:rPr>
      </w:pPr>
    </w:p>
    <w:p w:rsidR="00E7764D" w:rsidRDefault="00AC570D" w:rsidP="00695F64">
      <w:pPr>
        <w:spacing w:after="0" w:line="240" w:lineRule="auto"/>
        <w:ind w:left="142"/>
        <w:jc w:val="center"/>
        <w:rPr>
          <w:rFonts w:ascii="Times New Roman" w:hAnsi="Times New Roman"/>
          <w:b/>
          <w:sz w:val="40"/>
          <w:lang w:val="uk-UA"/>
        </w:rPr>
      </w:pPr>
      <w:r>
        <w:rPr>
          <w:noProof/>
        </w:rPr>
        <w:drawing>
          <wp:inline distT="0" distB="0" distL="0" distR="0">
            <wp:extent cx="2924175" cy="2352675"/>
            <wp:effectExtent l="0" t="0" r="9525" b="9525"/>
            <wp:docPr id="7" name="Рисунок 7" descr="D:\Downloads\Херсонщина курортна - податкові правила єдині для всіх(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wnloads\Херсонщина курортна - податкові правила єдині для всіх(2).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 r="30061"/>
                    <a:stretch/>
                  </pic:blipFill>
                  <pic:spPr bwMode="auto">
                    <a:xfrm>
                      <a:off x="0" y="0"/>
                      <a:ext cx="2926193" cy="2354299"/>
                    </a:xfrm>
                    <a:prstGeom prst="rect">
                      <a:avLst/>
                    </a:prstGeom>
                    <a:noFill/>
                    <a:ln>
                      <a:noFill/>
                    </a:ln>
                    <a:extLst>
                      <a:ext uri="{53640926-AAD7-44D8-BBD7-CCE9431645EC}">
                        <a14:shadowObscured xmlns:a14="http://schemas.microsoft.com/office/drawing/2010/main"/>
                      </a:ext>
                    </a:extLst>
                  </pic:spPr>
                </pic:pic>
              </a:graphicData>
            </a:graphic>
          </wp:inline>
        </w:drawing>
      </w:r>
    </w:p>
    <w:p w:rsidR="00E7764D" w:rsidRDefault="00E7764D" w:rsidP="00695F64">
      <w:pPr>
        <w:spacing w:after="0" w:line="240" w:lineRule="auto"/>
        <w:ind w:left="142"/>
        <w:jc w:val="center"/>
        <w:rPr>
          <w:rFonts w:ascii="Times New Roman" w:hAnsi="Times New Roman"/>
          <w:b/>
          <w:sz w:val="16"/>
          <w:szCs w:val="16"/>
          <w:lang w:val="uk-UA"/>
        </w:rPr>
      </w:pPr>
    </w:p>
    <w:p w:rsidR="004661E5" w:rsidRDefault="004661E5" w:rsidP="00695F64">
      <w:pPr>
        <w:spacing w:after="0" w:line="240" w:lineRule="auto"/>
        <w:ind w:left="142"/>
        <w:jc w:val="center"/>
        <w:rPr>
          <w:rFonts w:ascii="Times New Roman" w:hAnsi="Times New Roman"/>
          <w:b/>
          <w:sz w:val="16"/>
          <w:szCs w:val="16"/>
          <w:lang w:val="uk-UA"/>
        </w:rPr>
      </w:pPr>
    </w:p>
    <w:p w:rsidR="004661E5" w:rsidRDefault="004661E5" w:rsidP="00695F64">
      <w:pPr>
        <w:spacing w:after="0" w:line="240" w:lineRule="auto"/>
        <w:ind w:left="142"/>
        <w:jc w:val="center"/>
        <w:rPr>
          <w:rFonts w:ascii="Times New Roman" w:hAnsi="Times New Roman"/>
          <w:b/>
          <w:sz w:val="16"/>
          <w:szCs w:val="16"/>
          <w:lang w:val="uk-UA"/>
        </w:rPr>
      </w:pPr>
    </w:p>
    <w:p w:rsidR="004661E5" w:rsidRPr="004661E5" w:rsidRDefault="004661E5" w:rsidP="00695F64">
      <w:pPr>
        <w:spacing w:after="0" w:line="240" w:lineRule="auto"/>
        <w:ind w:left="142"/>
        <w:jc w:val="center"/>
        <w:rPr>
          <w:rFonts w:ascii="Times New Roman" w:hAnsi="Times New Roman"/>
          <w:b/>
          <w:sz w:val="16"/>
          <w:szCs w:val="16"/>
          <w:lang w:val="uk-UA"/>
        </w:rPr>
      </w:pPr>
    </w:p>
    <w:p w:rsidR="007262F3" w:rsidRPr="004F6E15" w:rsidRDefault="007262F3" w:rsidP="00E7764D">
      <w:pPr>
        <w:pBdr>
          <w:top w:val="double" w:sz="4" w:space="1" w:color="auto"/>
          <w:bottom w:val="double" w:sz="4" w:space="1" w:color="auto"/>
        </w:pBdr>
        <w:ind w:left="142"/>
        <w:jc w:val="both"/>
        <w:rPr>
          <w:rFonts w:ascii="Times New Roman" w:hAnsi="Times New Roman"/>
          <w:b/>
          <w:color w:val="404040" w:themeColor="text1" w:themeTint="BF"/>
          <w:sz w:val="28"/>
          <w:szCs w:val="28"/>
          <w:lang w:val="uk-UA"/>
        </w:rPr>
      </w:pPr>
      <w:r w:rsidRPr="004F6E15">
        <w:rPr>
          <w:rFonts w:ascii="Times New Roman" w:hAnsi="Times New Roman"/>
          <w:b/>
          <w:color w:val="404040" w:themeColor="text1" w:themeTint="BF"/>
          <w:sz w:val="28"/>
          <w:szCs w:val="28"/>
          <w:lang w:val="uk-UA"/>
        </w:rPr>
        <w:t>Головне управління  ДПC у Херсонській області, Автономній Республіці Крим та м. Севастополі</w:t>
      </w:r>
    </w:p>
    <w:p w:rsidR="00307561" w:rsidRPr="004F6E15" w:rsidRDefault="007262F3" w:rsidP="00695F64">
      <w:pPr>
        <w:pBdr>
          <w:top w:val="double" w:sz="4" w:space="1" w:color="auto"/>
          <w:bottom w:val="double" w:sz="4" w:space="1" w:color="auto"/>
        </w:pBdr>
        <w:ind w:left="142"/>
        <w:rPr>
          <w:rFonts w:ascii="Times New Roman" w:hAnsi="Times New Roman"/>
          <w:i/>
          <w:color w:val="404040" w:themeColor="text1" w:themeTint="BF"/>
          <w:sz w:val="28"/>
          <w:szCs w:val="28"/>
          <w:lang w:val="uk-UA"/>
        </w:rPr>
      </w:pPr>
      <w:r w:rsidRPr="004F6E15">
        <w:rPr>
          <w:rFonts w:ascii="Times New Roman" w:hAnsi="Times New Roman"/>
          <w:i/>
          <w:color w:val="404040" w:themeColor="text1" w:themeTint="BF"/>
          <w:sz w:val="28"/>
          <w:szCs w:val="28"/>
          <w:lang w:val="uk-UA"/>
        </w:rPr>
        <w:t>73026, м.</w:t>
      </w:r>
      <w:r w:rsidR="00DF4D88" w:rsidRPr="004F6E15">
        <w:rPr>
          <w:rFonts w:ascii="Times New Roman" w:hAnsi="Times New Roman"/>
          <w:i/>
          <w:color w:val="404040" w:themeColor="text1" w:themeTint="BF"/>
          <w:sz w:val="28"/>
          <w:szCs w:val="28"/>
        </w:rPr>
        <w:t xml:space="preserve"> </w:t>
      </w:r>
      <w:r w:rsidR="00DF4D88" w:rsidRPr="004F6E15">
        <w:rPr>
          <w:rFonts w:ascii="Times New Roman" w:hAnsi="Times New Roman"/>
          <w:i/>
          <w:color w:val="404040" w:themeColor="text1" w:themeTint="BF"/>
          <w:sz w:val="28"/>
          <w:szCs w:val="28"/>
          <w:lang w:val="uk-UA"/>
        </w:rPr>
        <w:t>Херсон, пр.</w:t>
      </w:r>
      <w:r w:rsidRPr="004F6E15">
        <w:rPr>
          <w:rFonts w:ascii="Times New Roman" w:hAnsi="Times New Roman"/>
          <w:i/>
          <w:color w:val="404040" w:themeColor="text1" w:themeTint="BF"/>
          <w:sz w:val="28"/>
          <w:szCs w:val="28"/>
          <w:lang w:val="uk-UA"/>
        </w:rPr>
        <w:t xml:space="preserve"> Ушакова, 75</w:t>
      </w:r>
    </w:p>
    <w:p w:rsidR="00495E1E" w:rsidRPr="00081DC9" w:rsidRDefault="005B3F11" w:rsidP="00495E1E">
      <w:pPr>
        <w:spacing w:after="0" w:line="240" w:lineRule="auto"/>
        <w:jc w:val="both"/>
        <w:rPr>
          <w:rFonts w:ascii="Times New Roman" w:hAnsi="Times New Roman"/>
          <w:sz w:val="24"/>
          <w:szCs w:val="24"/>
        </w:rPr>
      </w:pPr>
      <w:bookmarkStart w:id="0" w:name="_GoBack"/>
      <w:bookmarkEnd w:id="0"/>
      <w:r>
        <w:rPr>
          <w:noProof/>
        </w:rPr>
        <mc:AlternateContent>
          <mc:Choice Requires="wps">
            <w:drawing>
              <wp:anchor distT="0" distB="0" distL="114300" distR="114300" simplePos="0" relativeHeight="251661312" behindDoc="0" locked="0" layoutInCell="1" allowOverlap="1" wp14:anchorId="6F678044" wp14:editId="70B09913">
                <wp:simplePos x="0" y="0"/>
                <wp:positionH relativeFrom="column">
                  <wp:posOffset>405130</wp:posOffset>
                </wp:positionH>
                <wp:positionV relativeFrom="paragraph">
                  <wp:posOffset>52070</wp:posOffset>
                </wp:positionV>
                <wp:extent cx="2667000" cy="323850"/>
                <wp:effectExtent l="0" t="0" r="0" b="0"/>
                <wp:wrapNone/>
                <wp:docPr id="2" name="Поле 2"/>
                <wp:cNvGraphicFramePr/>
                <a:graphic xmlns:a="http://schemas.openxmlformats.org/drawingml/2006/main">
                  <a:graphicData uri="http://schemas.microsoft.com/office/word/2010/wordprocessingShape">
                    <wps:wsp>
                      <wps:cNvSpPr txBox="1"/>
                      <wps:spPr>
                        <a:xfrm>
                          <a:off x="0" y="0"/>
                          <a:ext cx="26670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95E1E" w:rsidRPr="00E7764D" w:rsidRDefault="00CA6C6D" w:rsidP="00CA6C6D">
                            <w:pPr>
                              <w:jc w:val="right"/>
                              <w:rPr>
                                <w:rFonts w:ascii="Times New Roman" w:hAnsi="Times New Roman"/>
                                <w:b/>
                                <w:i/>
                                <w:sz w:val="30"/>
                                <w:szCs w:val="30"/>
                                <w:lang w:val="uk-UA"/>
                              </w:rPr>
                            </w:pPr>
                            <w:r>
                              <w:rPr>
                                <w:rFonts w:ascii="Times New Roman" w:hAnsi="Times New Roman"/>
                                <w:b/>
                                <w:i/>
                                <w:sz w:val="30"/>
                                <w:szCs w:val="30"/>
                                <w:lang w:val="uk-UA"/>
                              </w:rPr>
                              <w:t>Курорт</w:t>
                            </w:r>
                            <w:r w:rsidR="00495E1E" w:rsidRPr="00E7764D">
                              <w:rPr>
                                <w:rFonts w:ascii="Times New Roman" w:hAnsi="Times New Roman"/>
                                <w:b/>
                                <w:i/>
                                <w:sz w:val="30"/>
                                <w:szCs w:val="30"/>
                                <w:lang w:val="uk-UA"/>
                              </w:rPr>
                              <w:t xml:space="preserv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 o:spid="_x0000_s1029" type="#_x0000_t202" style="position:absolute;left:0;text-align:left;margin-left:31.9pt;margin-top:4.1pt;width:210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" fillcolor="white [3201]" stroked="f" strokeweight=".5pt">
                <v:textbox>
                  <w:txbxContent>
                    <w:p w:rsidR="00495E1E" w:rsidRPr="00E7764D" w:rsidRDefault="00CA6C6D" w:rsidP="00CA6C6D">
                      <w:pPr>
                        <w:jc w:val="right"/>
                        <w:rPr>
                          <w:rFonts w:ascii="Times New Roman" w:hAnsi="Times New Roman"/>
                          <w:b/>
                          <w:i/>
                          <w:sz w:val="30"/>
                          <w:szCs w:val="30"/>
                          <w:lang w:val="uk-UA"/>
                        </w:rPr>
                      </w:pPr>
                      <w:r>
                        <w:rPr>
                          <w:rFonts w:ascii="Times New Roman" w:hAnsi="Times New Roman"/>
                          <w:b/>
                          <w:i/>
                          <w:sz w:val="30"/>
                          <w:szCs w:val="30"/>
                          <w:lang w:val="uk-UA"/>
                        </w:rPr>
                        <w:t>Курорт</w:t>
                      </w:r>
                      <w:r w:rsidR="00495E1E" w:rsidRPr="00E7764D">
                        <w:rPr>
                          <w:rFonts w:ascii="Times New Roman" w:hAnsi="Times New Roman"/>
                          <w:b/>
                          <w:i/>
                          <w:sz w:val="30"/>
                          <w:szCs w:val="30"/>
                          <w:lang w:val="uk-UA"/>
                        </w:rPr>
                        <w:t xml:space="preserve"> 2020</w:t>
                      </w:r>
                    </w:p>
                  </w:txbxContent>
                </v:textbox>
              </v:shape>
            </w:pict>
          </mc:Fallback>
        </mc:AlternateContent>
      </w:r>
    </w:p>
    <w:p w:rsidR="004661E5" w:rsidRDefault="004661E5" w:rsidP="00CA6C6D">
      <w:pPr>
        <w:spacing w:after="0" w:line="240" w:lineRule="auto"/>
        <w:jc w:val="both"/>
        <w:rPr>
          <w:rFonts w:ascii="Times New Roman" w:hAnsi="Times New Roman"/>
          <w:b/>
          <w:color w:val="000000"/>
          <w:sz w:val="26"/>
          <w:szCs w:val="26"/>
          <w:lang w:val="uk-UA"/>
        </w:rPr>
      </w:pPr>
    </w:p>
    <w:p w:rsidR="00CA6C6D" w:rsidRPr="00CA6C6D" w:rsidRDefault="00CA6C6D" w:rsidP="00CA6C6D">
      <w:pPr>
        <w:spacing w:after="0" w:line="240" w:lineRule="auto"/>
        <w:jc w:val="both"/>
        <w:rPr>
          <w:rFonts w:ascii="Times New Roman" w:hAnsi="Times New Roman"/>
          <w:b/>
          <w:i/>
          <w:color w:val="000000"/>
          <w:sz w:val="26"/>
          <w:szCs w:val="26"/>
          <w:lang w:val="uk-UA"/>
        </w:rPr>
      </w:pPr>
      <w:r w:rsidRPr="004661E5">
        <w:rPr>
          <w:rFonts w:ascii="Times New Roman" w:hAnsi="Times New Roman"/>
          <w:b/>
          <w:color w:val="000000"/>
          <w:sz w:val="26"/>
          <w:szCs w:val="26"/>
          <w:lang w:val="uk-UA"/>
        </w:rPr>
        <w:lastRenderedPageBreak/>
        <w:t>Платниками збору</w:t>
      </w:r>
      <w:r w:rsidRPr="004661E5">
        <w:rPr>
          <w:rFonts w:ascii="Times New Roman" w:hAnsi="Times New Roman"/>
          <w:color w:val="000000"/>
          <w:sz w:val="26"/>
          <w:szCs w:val="26"/>
          <w:lang w:val="uk-UA"/>
        </w:rPr>
        <w:t xml:space="preserve"> є громадяни України, іноземці, а також особи без громадянства, які прибувають на територію сільської, селищної, міської ради або ради ОТГ, на якій діє рішення про встановлення туристичного збору, та тимчасово розміщуються у </w:t>
      </w:r>
      <w:r w:rsidRPr="004661E5">
        <w:rPr>
          <w:rFonts w:ascii="Times New Roman" w:hAnsi="Times New Roman"/>
          <w:b/>
          <w:i/>
          <w:color w:val="000000"/>
          <w:sz w:val="26"/>
          <w:szCs w:val="26"/>
          <w:lang w:val="uk-UA"/>
        </w:rPr>
        <w:t>місцях проживання (ночівлі</w:t>
      </w:r>
      <w:r>
        <w:rPr>
          <w:rFonts w:ascii="Times New Roman" w:hAnsi="Times New Roman"/>
          <w:b/>
          <w:i/>
          <w:color w:val="000000"/>
          <w:sz w:val="26"/>
          <w:szCs w:val="26"/>
          <w:lang w:val="uk-UA"/>
        </w:rPr>
        <w:t>)</w:t>
      </w:r>
    </w:p>
    <w:p w:rsidR="00CA6C6D" w:rsidRPr="00CA6C6D" w:rsidRDefault="00CA6C6D" w:rsidP="00CA6C6D">
      <w:pPr>
        <w:spacing w:after="0" w:line="240" w:lineRule="auto"/>
        <w:jc w:val="both"/>
        <w:rPr>
          <w:rFonts w:ascii="Times New Roman" w:hAnsi="Times New Roman"/>
          <w:b/>
          <w:i/>
          <w:color w:val="000000"/>
          <w:sz w:val="16"/>
          <w:szCs w:val="16"/>
          <w:lang w:val="uk-UA"/>
        </w:rPr>
      </w:pPr>
    </w:p>
    <w:p w:rsidR="00CA6C6D" w:rsidRPr="00CA6C6D" w:rsidRDefault="00CA6C6D" w:rsidP="00CA6C6D">
      <w:pPr>
        <w:spacing w:after="0"/>
        <w:jc w:val="both"/>
        <w:rPr>
          <w:rFonts w:ascii="Times New Roman" w:hAnsi="Times New Roman"/>
          <w:i/>
          <w:color w:val="000000"/>
          <w:sz w:val="26"/>
          <w:szCs w:val="26"/>
          <w:lang w:val="uk-UA"/>
        </w:rPr>
      </w:pPr>
      <w:proofErr w:type="spellStart"/>
      <w:r w:rsidRPr="00CA6C6D">
        <w:rPr>
          <w:rFonts w:ascii="Times New Roman" w:hAnsi="Times New Roman"/>
          <w:i/>
          <w:color w:val="000000"/>
          <w:sz w:val="26"/>
          <w:szCs w:val="26"/>
        </w:rPr>
        <w:t>Розмі</w:t>
      </w:r>
      <w:proofErr w:type="gramStart"/>
      <w:r w:rsidRPr="00CA6C6D">
        <w:rPr>
          <w:rFonts w:ascii="Times New Roman" w:hAnsi="Times New Roman"/>
          <w:i/>
          <w:color w:val="000000"/>
          <w:sz w:val="26"/>
          <w:szCs w:val="26"/>
        </w:rPr>
        <w:t>р</w:t>
      </w:r>
      <w:proofErr w:type="spellEnd"/>
      <w:proofErr w:type="gramEnd"/>
      <w:r w:rsidRPr="00CA6C6D">
        <w:rPr>
          <w:rFonts w:ascii="Times New Roman" w:hAnsi="Times New Roman"/>
          <w:i/>
          <w:color w:val="000000"/>
          <w:sz w:val="26"/>
          <w:szCs w:val="26"/>
        </w:rPr>
        <w:t xml:space="preserve"> </w:t>
      </w:r>
      <w:proofErr w:type="spellStart"/>
      <w:r w:rsidRPr="00CA6C6D">
        <w:rPr>
          <w:rFonts w:ascii="Times New Roman" w:hAnsi="Times New Roman"/>
          <w:i/>
          <w:color w:val="000000"/>
          <w:sz w:val="26"/>
          <w:szCs w:val="26"/>
        </w:rPr>
        <w:t>туристичного</w:t>
      </w:r>
      <w:proofErr w:type="spellEnd"/>
      <w:r w:rsidRPr="00CA6C6D">
        <w:rPr>
          <w:rFonts w:ascii="Times New Roman" w:hAnsi="Times New Roman"/>
          <w:i/>
          <w:color w:val="000000"/>
          <w:sz w:val="26"/>
          <w:szCs w:val="26"/>
        </w:rPr>
        <w:t xml:space="preserve"> </w:t>
      </w:r>
      <w:proofErr w:type="spellStart"/>
      <w:r w:rsidRPr="00CA6C6D">
        <w:rPr>
          <w:rFonts w:ascii="Times New Roman" w:hAnsi="Times New Roman"/>
          <w:i/>
          <w:color w:val="000000"/>
          <w:sz w:val="26"/>
          <w:szCs w:val="26"/>
        </w:rPr>
        <w:t>збору</w:t>
      </w:r>
      <w:proofErr w:type="spellEnd"/>
      <w:r w:rsidRPr="00CA6C6D">
        <w:rPr>
          <w:rFonts w:ascii="Times New Roman" w:hAnsi="Times New Roman"/>
          <w:i/>
          <w:color w:val="000000"/>
          <w:sz w:val="26"/>
          <w:szCs w:val="26"/>
        </w:rPr>
        <w:t xml:space="preserve"> для </w:t>
      </w:r>
      <w:proofErr w:type="spellStart"/>
      <w:r w:rsidRPr="00CA6C6D">
        <w:rPr>
          <w:rFonts w:ascii="Times New Roman" w:hAnsi="Times New Roman"/>
          <w:i/>
          <w:color w:val="000000"/>
          <w:sz w:val="26"/>
          <w:szCs w:val="26"/>
        </w:rPr>
        <w:t>однієї</w:t>
      </w:r>
      <w:proofErr w:type="spellEnd"/>
      <w:r w:rsidRPr="00CA6C6D">
        <w:rPr>
          <w:rFonts w:ascii="Times New Roman" w:hAnsi="Times New Roman"/>
          <w:i/>
          <w:color w:val="000000"/>
          <w:sz w:val="26"/>
          <w:szCs w:val="26"/>
        </w:rPr>
        <w:t xml:space="preserve"> особи за одну </w:t>
      </w:r>
      <w:proofErr w:type="spellStart"/>
      <w:r w:rsidRPr="00CA6C6D">
        <w:rPr>
          <w:rFonts w:ascii="Times New Roman" w:hAnsi="Times New Roman"/>
          <w:i/>
          <w:color w:val="000000"/>
          <w:sz w:val="26"/>
          <w:szCs w:val="26"/>
        </w:rPr>
        <w:t>добу</w:t>
      </w:r>
      <w:proofErr w:type="spellEnd"/>
      <w:r w:rsidRPr="00CA6C6D">
        <w:rPr>
          <w:rFonts w:ascii="Times New Roman" w:hAnsi="Times New Roman"/>
          <w:i/>
          <w:color w:val="000000"/>
          <w:sz w:val="26"/>
          <w:szCs w:val="26"/>
        </w:rPr>
        <w:t xml:space="preserve"> </w:t>
      </w:r>
      <w:proofErr w:type="spellStart"/>
      <w:r w:rsidRPr="00CA6C6D">
        <w:rPr>
          <w:rFonts w:ascii="Times New Roman" w:hAnsi="Times New Roman"/>
          <w:i/>
          <w:color w:val="000000"/>
          <w:sz w:val="26"/>
          <w:szCs w:val="26"/>
        </w:rPr>
        <w:t>тимчасового</w:t>
      </w:r>
      <w:proofErr w:type="spellEnd"/>
      <w:r w:rsidRPr="00CA6C6D">
        <w:rPr>
          <w:rFonts w:ascii="Times New Roman" w:hAnsi="Times New Roman"/>
          <w:i/>
          <w:color w:val="000000"/>
          <w:sz w:val="26"/>
          <w:szCs w:val="26"/>
        </w:rPr>
        <w:t xml:space="preserve"> </w:t>
      </w:r>
      <w:proofErr w:type="spellStart"/>
      <w:r w:rsidRPr="00CA6C6D">
        <w:rPr>
          <w:rFonts w:ascii="Times New Roman" w:hAnsi="Times New Roman"/>
          <w:i/>
          <w:color w:val="000000"/>
          <w:sz w:val="26"/>
          <w:szCs w:val="26"/>
        </w:rPr>
        <w:t>розміщення</w:t>
      </w:r>
      <w:proofErr w:type="spellEnd"/>
      <w:r w:rsidRPr="00CA6C6D">
        <w:rPr>
          <w:rFonts w:ascii="Times New Roman" w:hAnsi="Times New Roman"/>
          <w:i/>
          <w:color w:val="000000"/>
          <w:sz w:val="26"/>
          <w:szCs w:val="26"/>
        </w:rPr>
        <w:t xml:space="preserve"> </w:t>
      </w:r>
      <w:proofErr w:type="spellStart"/>
      <w:r w:rsidRPr="00CA6C6D">
        <w:rPr>
          <w:rFonts w:ascii="Times New Roman" w:hAnsi="Times New Roman"/>
          <w:i/>
          <w:color w:val="000000"/>
          <w:sz w:val="26"/>
          <w:szCs w:val="26"/>
        </w:rPr>
        <w:t>визначається</w:t>
      </w:r>
      <w:proofErr w:type="spellEnd"/>
      <w:r w:rsidRPr="00CA6C6D">
        <w:rPr>
          <w:rFonts w:ascii="Times New Roman" w:hAnsi="Times New Roman"/>
          <w:i/>
          <w:color w:val="000000"/>
          <w:sz w:val="26"/>
          <w:szCs w:val="26"/>
        </w:rPr>
        <w:t xml:space="preserve"> як </w:t>
      </w:r>
      <w:proofErr w:type="spellStart"/>
      <w:r w:rsidRPr="00CA6C6D">
        <w:rPr>
          <w:rFonts w:ascii="Times New Roman" w:hAnsi="Times New Roman"/>
          <w:i/>
          <w:color w:val="000000"/>
          <w:sz w:val="26"/>
          <w:szCs w:val="26"/>
        </w:rPr>
        <w:t>відсоток</w:t>
      </w:r>
      <w:proofErr w:type="spellEnd"/>
      <w:r w:rsidRPr="00CA6C6D">
        <w:rPr>
          <w:rFonts w:ascii="Times New Roman" w:hAnsi="Times New Roman"/>
          <w:i/>
          <w:color w:val="000000"/>
          <w:sz w:val="26"/>
          <w:szCs w:val="26"/>
        </w:rPr>
        <w:t xml:space="preserve"> </w:t>
      </w:r>
      <w:proofErr w:type="spellStart"/>
      <w:r w:rsidRPr="00CA6C6D">
        <w:rPr>
          <w:rFonts w:ascii="Times New Roman" w:hAnsi="Times New Roman"/>
          <w:i/>
          <w:color w:val="000000"/>
          <w:sz w:val="26"/>
          <w:szCs w:val="26"/>
        </w:rPr>
        <w:t>від</w:t>
      </w:r>
      <w:proofErr w:type="spellEnd"/>
      <w:r w:rsidRPr="00CA6C6D">
        <w:rPr>
          <w:rFonts w:ascii="Times New Roman" w:hAnsi="Times New Roman"/>
          <w:i/>
          <w:color w:val="000000"/>
          <w:sz w:val="26"/>
          <w:szCs w:val="26"/>
        </w:rPr>
        <w:t xml:space="preserve"> </w:t>
      </w:r>
      <w:proofErr w:type="spellStart"/>
      <w:r w:rsidRPr="00CA6C6D">
        <w:rPr>
          <w:rFonts w:ascii="Times New Roman" w:hAnsi="Times New Roman"/>
          <w:i/>
          <w:color w:val="000000"/>
          <w:sz w:val="26"/>
          <w:szCs w:val="26"/>
        </w:rPr>
        <w:t>мінімальної</w:t>
      </w:r>
      <w:proofErr w:type="spellEnd"/>
      <w:r w:rsidRPr="00CA6C6D">
        <w:rPr>
          <w:rFonts w:ascii="Times New Roman" w:hAnsi="Times New Roman"/>
          <w:i/>
          <w:color w:val="000000"/>
          <w:sz w:val="26"/>
          <w:szCs w:val="26"/>
        </w:rPr>
        <w:t xml:space="preserve"> </w:t>
      </w:r>
      <w:proofErr w:type="spellStart"/>
      <w:r w:rsidRPr="00CA6C6D">
        <w:rPr>
          <w:rFonts w:ascii="Times New Roman" w:hAnsi="Times New Roman"/>
          <w:i/>
          <w:color w:val="000000"/>
          <w:sz w:val="26"/>
          <w:szCs w:val="26"/>
        </w:rPr>
        <w:t>заробітної</w:t>
      </w:r>
      <w:proofErr w:type="spellEnd"/>
      <w:r w:rsidRPr="00CA6C6D">
        <w:rPr>
          <w:rFonts w:ascii="Times New Roman" w:hAnsi="Times New Roman"/>
          <w:i/>
          <w:color w:val="000000"/>
          <w:sz w:val="26"/>
          <w:szCs w:val="26"/>
        </w:rPr>
        <w:t xml:space="preserve"> плати, </w:t>
      </w:r>
      <w:proofErr w:type="spellStart"/>
      <w:r w:rsidRPr="00CA6C6D">
        <w:rPr>
          <w:rFonts w:ascii="Times New Roman" w:hAnsi="Times New Roman"/>
          <w:i/>
          <w:color w:val="000000"/>
          <w:sz w:val="26"/>
          <w:szCs w:val="26"/>
        </w:rPr>
        <w:t>встановленої</w:t>
      </w:r>
      <w:proofErr w:type="spellEnd"/>
      <w:r w:rsidRPr="00CA6C6D">
        <w:rPr>
          <w:rFonts w:ascii="Times New Roman" w:hAnsi="Times New Roman"/>
          <w:i/>
          <w:color w:val="000000"/>
          <w:sz w:val="26"/>
          <w:szCs w:val="26"/>
        </w:rPr>
        <w:t xml:space="preserve"> законом на 1 </w:t>
      </w:r>
      <w:proofErr w:type="spellStart"/>
      <w:r w:rsidRPr="00CA6C6D">
        <w:rPr>
          <w:rFonts w:ascii="Times New Roman" w:hAnsi="Times New Roman"/>
          <w:i/>
          <w:color w:val="000000"/>
          <w:sz w:val="26"/>
          <w:szCs w:val="26"/>
        </w:rPr>
        <w:t>січня</w:t>
      </w:r>
      <w:proofErr w:type="spellEnd"/>
      <w:r w:rsidRPr="00CA6C6D">
        <w:rPr>
          <w:rFonts w:ascii="Times New Roman" w:hAnsi="Times New Roman"/>
          <w:i/>
          <w:color w:val="000000"/>
          <w:sz w:val="26"/>
          <w:szCs w:val="26"/>
        </w:rPr>
        <w:t xml:space="preserve"> </w:t>
      </w:r>
      <w:proofErr w:type="spellStart"/>
      <w:r w:rsidRPr="00CA6C6D">
        <w:rPr>
          <w:rFonts w:ascii="Times New Roman" w:hAnsi="Times New Roman"/>
          <w:i/>
          <w:color w:val="000000"/>
          <w:sz w:val="26"/>
          <w:szCs w:val="26"/>
        </w:rPr>
        <w:t>звітного</w:t>
      </w:r>
      <w:proofErr w:type="spellEnd"/>
      <w:r w:rsidRPr="00CA6C6D">
        <w:rPr>
          <w:rFonts w:ascii="Times New Roman" w:hAnsi="Times New Roman"/>
          <w:i/>
          <w:color w:val="000000"/>
          <w:sz w:val="26"/>
          <w:szCs w:val="26"/>
        </w:rPr>
        <w:t xml:space="preserve"> року.</w:t>
      </w:r>
    </w:p>
    <w:p w:rsidR="00CA6C6D" w:rsidRPr="00CA6C6D" w:rsidRDefault="00CA6C6D" w:rsidP="00CA6C6D">
      <w:pPr>
        <w:spacing w:after="0"/>
        <w:jc w:val="both"/>
        <w:rPr>
          <w:rFonts w:ascii="Times New Roman" w:hAnsi="Times New Roman"/>
          <w:i/>
          <w:color w:val="000000"/>
          <w:sz w:val="16"/>
          <w:szCs w:val="16"/>
          <w:lang w:val="uk-UA"/>
        </w:rPr>
      </w:pPr>
    </w:p>
    <w:p w:rsidR="00CA6C6D" w:rsidRPr="00CA6C6D" w:rsidRDefault="00CA6C6D" w:rsidP="00CA6C6D">
      <w:pPr>
        <w:pStyle w:val="a3"/>
        <w:shd w:val="clear" w:color="auto" w:fill="FFFFFF"/>
        <w:spacing w:before="0" w:beforeAutospacing="0" w:after="0" w:afterAutospacing="0" w:line="312" w:lineRule="atLeast"/>
        <w:jc w:val="both"/>
        <w:textAlignment w:val="baseline"/>
        <w:rPr>
          <w:color w:val="000000"/>
          <w:sz w:val="26"/>
          <w:szCs w:val="26"/>
          <w:lang w:val="uk-UA"/>
        </w:rPr>
      </w:pPr>
      <w:r w:rsidRPr="00CA6C6D">
        <w:rPr>
          <w:b/>
          <w:color w:val="000000"/>
          <w:sz w:val="26"/>
          <w:szCs w:val="26"/>
          <w:lang w:val="uk-UA"/>
        </w:rPr>
        <w:t>Генічеська міська рада (рішення № 1146 від 21.06.2019р.)</w:t>
      </w:r>
      <w:r w:rsidRPr="00CA6C6D">
        <w:rPr>
          <w:color w:val="000000"/>
          <w:sz w:val="26"/>
          <w:szCs w:val="26"/>
          <w:lang w:val="uk-UA"/>
        </w:rPr>
        <w:t xml:space="preserve"> д</w:t>
      </w:r>
      <w:r w:rsidRPr="00CA6C6D">
        <w:rPr>
          <w:color w:val="000000"/>
          <w:sz w:val="26"/>
          <w:szCs w:val="26"/>
        </w:rPr>
        <w:t xml:space="preserve">ля </w:t>
      </w:r>
      <w:proofErr w:type="spellStart"/>
      <w:r w:rsidRPr="00CA6C6D">
        <w:rPr>
          <w:color w:val="000000"/>
          <w:sz w:val="26"/>
          <w:szCs w:val="26"/>
        </w:rPr>
        <w:t>внутрішнього</w:t>
      </w:r>
      <w:proofErr w:type="spellEnd"/>
      <w:r w:rsidRPr="00CA6C6D">
        <w:rPr>
          <w:color w:val="000000"/>
          <w:sz w:val="26"/>
          <w:szCs w:val="26"/>
        </w:rPr>
        <w:t xml:space="preserve"> </w:t>
      </w:r>
      <w:r w:rsidRPr="00CA6C6D">
        <w:rPr>
          <w:color w:val="000000"/>
          <w:sz w:val="26"/>
          <w:szCs w:val="26"/>
          <w:lang w:val="uk-UA"/>
        </w:rPr>
        <w:t xml:space="preserve">та </w:t>
      </w:r>
      <w:proofErr w:type="spellStart"/>
      <w:r w:rsidRPr="00CA6C6D">
        <w:rPr>
          <w:color w:val="000000"/>
          <w:sz w:val="26"/>
          <w:szCs w:val="26"/>
        </w:rPr>
        <w:t>в”їзного</w:t>
      </w:r>
      <w:proofErr w:type="spellEnd"/>
      <w:r w:rsidRPr="00CA6C6D">
        <w:rPr>
          <w:color w:val="000000"/>
          <w:sz w:val="26"/>
          <w:szCs w:val="26"/>
        </w:rPr>
        <w:t xml:space="preserve"> туризму </w:t>
      </w:r>
      <w:r w:rsidRPr="00CA6C6D">
        <w:rPr>
          <w:color w:val="000000"/>
          <w:sz w:val="26"/>
          <w:szCs w:val="26"/>
          <w:lang w:val="uk-UA"/>
        </w:rPr>
        <w:t xml:space="preserve">за кожну добу тимчасового розміщення особи у місцях проживання (ночівлі) </w:t>
      </w:r>
      <w:r w:rsidRPr="00CA6C6D">
        <w:rPr>
          <w:color w:val="000000"/>
          <w:sz w:val="26"/>
          <w:szCs w:val="26"/>
        </w:rPr>
        <w:t xml:space="preserve">ставка </w:t>
      </w:r>
      <w:proofErr w:type="spellStart"/>
      <w:r w:rsidRPr="00CA6C6D">
        <w:rPr>
          <w:color w:val="000000"/>
          <w:sz w:val="26"/>
          <w:szCs w:val="26"/>
        </w:rPr>
        <w:t>визнач</w:t>
      </w:r>
      <w:r w:rsidRPr="00CA6C6D">
        <w:rPr>
          <w:color w:val="000000"/>
          <w:sz w:val="26"/>
          <w:szCs w:val="26"/>
          <w:lang w:val="uk-UA"/>
        </w:rPr>
        <w:t>ена</w:t>
      </w:r>
      <w:proofErr w:type="spellEnd"/>
      <w:r w:rsidRPr="00CA6C6D">
        <w:rPr>
          <w:color w:val="000000"/>
          <w:sz w:val="26"/>
          <w:szCs w:val="26"/>
        </w:rPr>
        <w:t xml:space="preserve"> </w:t>
      </w:r>
      <w:r w:rsidRPr="00CA6C6D">
        <w:rPr>
          <w:color w:val="000000"/>
          <w:sz w:val="26"/>
          <w:szCs w:val="26"/>
          <w:lang w:val="uk-UA"/>
        </w:rPr>
        <w:t>у розмірі</w:t>
      </w:r>
      <w:r w:rsidRPr="00CA6C6D">
        <w:rPr>
          <w:color w:val="000000"/>
          <w:sz w:val="26"/>
          <w:szCs w:val="26"/>
        </w:rPr>
        <w:t xml:space="preserve">  0,</w:t>
      </w:r>
      <w:r w:rsidRPr="00CA6C6D">
        <w:rPr>
          <w:color w:val="000000"/>
          <w:sz w:val="26"/>
          <w:szCs w:val="26"/>
          <w:lang w:val="uk-UA"/>
        </w:rPr>
        <w:t>12</w:t>
      </w:r>
      <w:r w:rsidRPr="00CA6C6D">
        <w:rPr>
          <w:color w:val="000000"/>
          <w:sz w:val="26"/>
          <w:szCs w:val="26"/>
        </w:rPr>
        <w:t xml:space="preserve"> </w:t>
      </w:r>
      <w:r w:rsidRPr="00CA6C6D">
        <w:rPr>
          <w:color w:val="000000"/>
          <w:sz w:val="26"/>
          <w:szCs w:val="26"/>
          <w:lang w:val="uk-UA"/>
        </w:rPr>
        <w:t>відсотків</w:t>
      </w:r>
      <w:r w:rsidRPr="00CA6C6D">
        <w:rPr>
          <w:color w:val="000000"/>
          <w:sz w:val="26"/>
          <w:szCs w:val="26"/>
        </w:rPr>
        <w:t xml:space="preserve"> </w:t>
      </w:r>
      <w:r w:rsidRPr="00CA6C6D">
        <w:rPr>
          <w:b/>
          <w:color w:val="000000"/>
          <w:sz w:val="26"/>
          <w:szCs w:val="26"/>
        </w:rPr>
        <w:t>(</w:t>
      </w:r>
      <w:r w:rsidRPr="00CA6C6D">
        <w:rPr>
          <w:b/>
          <w:color w:val="000000"/>
          <w:sz w:val="26"/>
          <w:szCs w:val="26"/>
          <w:lang w:val="uk-UA"/>
        </w:rPr>
        <w:t>5,67 </w:t>
      </w:r>
      <w:proofErr w:type="spellStart"/>
      <w:r w:rsidRPr="00CA6C6D">
        <w:rPr>
          <w:b/>
          <w:color w:val="000000"/>
          <w:sz w:val="26"/>
          <w:szCs w:val="26"/>
        </w:rPr>
        <w:t>гр</w:t>
      </w:r>
      <w:r w:rsidRPr="00CA6C6D">
        <w:rPr>
          <w:b/>
          <w:color w:val="000000"/>
          <w:sz w:val="26"/>
          <w:szCs w:val="26"/>
          <w:lang w:val="uk-UA"/>
        </w:rPr>
        <w:t>ивень</w:t>
      </w:r>
      <w:proofErr w:type="spellEnd"/>
      <w:r w:rsidRPr="00CA6C6D">
        <w:rPr>
          <w:b/>
          <w:color w:val="000000"/>
          <w:sz w:val="26"/>
          <w:szCs w:val="26"/>
        </w:rPr>
        <w:t>)</w:t>
      </w:r>
      <w:r w:rsidRPr="00CA6C6D">
        <w:rPr>
          <w:color w:val="000000"/>
          <w:sz w:val="26"/>
          <w:szCs w:val="26"/>
        </w:rPr>
        <w:t>.</w:t>
      </w:r>
    </w:p>
    <w:p w:rsidR="00117AA4" w:rsidRPr="00DD7EF8" w:rsidRDefault="00117AA4" w:rsidP="00CA6C6D">
      <w:pPr>
        <w:spacing w:after="0" w:line="240" w:lineRule="auto"/>
        <w:jc w:val="both"/>
        <w:rPr>
          <w:rFonts w:ascii="Times New Roman" w:hAnsi="Times New Roman"/>
          <w:sz w:val="16"/>
          <w:szCs w:val="16"/>
          <w:lang w:val="uk-UA"/>
        </w:rPr>
      </w:pPr>
    </w:p>
    <w:p w:rsidR="00CA6C6D" w:rsidRPr="00CA6C6D" w:rsidRDefault="00CA6C6D" w:rsidP="00CA6C6D">
      <w:pPr>
        <w:pStyle w:val="a3"/>
        <w:shd w:val="clear" w:color="auto" w:fill="FFFFFF"/>
        <w:spacing w:before="0" w:beforeAutospacing="0" w:after="0" w:afterAutospacing="0" w:line="312" w:lineRule="atLeast"/>
        <w:jc w:val="both"/>
        <w:textAlignment w:val="baseline"/>
        <w:rPr>
          <w:b/>
          <w:color w:val="000000"/>
          <w:sz w:val="26"/>
          <w:szCs w:val="26"/>
          <w:lang w:val="uk-UA"/>
        </w:rPr>
      </w:pPr>
      <w:proofErr w:type="spellStart"/>
      <w:r w:rsidRPr="00CA6C6D">
        <w:rPr>
          <w:b/>
          <w:color w:val="000000"/>
          <w:sz w:val="26"/>
          <w:szCs w:val="26"/>
          <w:lang w:val="uk-UA"/>
        </w:rPr>
        <w:t>Щасливцевська</w:t>
      </w:r>
      <w:proofErr w:type="spellEnd"/>
      <w:r w:rsidRPr="00CA6C6D">
        <w:rPr>
          <w:b/>
          <w:color w:val="000000"/>
          <w:sz w:val="26"/>
          <w:szCs w:val="26"/>
          <w:lang w:val="uk-UA"/>
        </w:rPr>
        <w:t xml:space="preserve"> сільська рада (рішення № 1691 від 27.06.2019р.):</w:t>
      </w:r>
    </w:p>
    <w:p w:rsidR="00CA6C6D" w:rsidRPr="00CA6C6D" w:rsidRDefault="00CA6C6D" w:rsidP="00CA6C6D">
      <w:pPr>
        <w:pStyle w:val="a3"/>
        <w:shd w:val="clear" w:color="auto" w:fill="FFFFFF"/>
        <w:spacing w:before="0" w:beforeAutospacing="0" w:after="0" w:afterAutospacing="0" w:line="312" w:lineRule="atLeast"/>
        <w:jc w:val="both"/>
        <w:textAlignment w:val="baseline"/>
        <w:rPr>
          <w:color w:val="000000"/>
          <w:sz w:val="26"/>
          <w:szCs w:val="26"/>
          <w:lang w:val="uk-UA"/>
        </w:rPr>
      </w:pPr>
      <w:r w:rsidRPr="00CA6C6D">
        <w:rPr>
          <w:color w:val="000000"/>
          <w:sz w:val="26"/>
          <w:szCs w:val="26"/>
          <w:lang w:val="uk-UA"/>
        </w:rPr>
        <w:t xml:space="preserve">- у місцях проживання (ночівлі) за кожну добу тимчасового розміщення особи ставка визначена у розмірі 0,11 відсотків </w:t>
      </w:r>
      <w:r w:rsidRPr="00CA6C6D">
        <w:rPr>
          <w:b/>
          <w:color w:val="000000"/>
          <w:sz w:val="26"/>
          <w:szCs w:val="26"/>
          <w:lang w:val="uk-UA"/>
        </w:rPr>
        <w:t>(5,20 гривень)</w:t>
      </w:r>
      <w:r w:rsidRPr="00CA6C6D">
        <w:rPr>
          <w:color w:val="000000"/>
          <w:sz w:val="26"/>
          <w:szCs w:val="26"/>
          <w:lang w:val="uk-UA"/>
        </w:rPr>
        <w:t xml:space="preserve">,(тобто готелі, кемпінги, мотелі, гуртожитки для приїжджих, </w:t>
      </w:r>
      <w:proofErr w:type="spellStart"/>
      <w:r w:rsidRPr="00CA6C6D">
        <w:rPr>
          <w:color w:val="000000"/>
          <w:sz w:val="26"/>
          <w:szCs w:val="26"/>
          <w:lang w:val="uk-UA"/>
        </w:rPr>
        <w:t>хостели</w:t>
      </w:r>
      <w:proofErr w:type="spellEnd"/>
      <w:r w:rsidRPr="00CA6C6D">
        <w:rPr>
          <w:color w:val="000000"/>
          <w:sz w:val="26"/>
          <w:szCs w:val="26"/>
          <w:lang w:val="uk-UA"/>
        </w:rPr>
        <w:t xml:space="preserve">, будинки відпочинку, туристичні бази, гірські притулки, табори для відпочинку, пансіонати та інші заклади </w:t>
      </w:r>
      <w:r w:rsidRPr="00CA6C6D">
        <w:rPr>
          <w:color w:val="000000"/>
          <w:sz w:val="26"/>
          <w:szCs w:val="26"/>
          <w:lang w:val="uk-UA"/>
        </w:rPr>
        <w:lastRenderedPageBreak/>
        <w:t>готельного типу, санаторно-курортні заклади);</w:t>
      </w:r>
    </w:p>
    <w:p w:rsidR="00CA6C6D" w:rsidRPr="00CA6C6D" w:rsidRDefault="00CA6C6D" w:rsidP="00CA6C6D">
      <w:pPr>
        <w:spacing w:after="0"/>
        <w:jc w:val="both"/>
        <w:rPr>
          <w:rFonts w:ascii="Times New Roman" w:hAnsi="Times New Roman"/>
          <w:color w:val="000000"/>
          <w:sz w:val="26"/>
          <w:szCs w:val="26"/>
        </w:rPr>
      </w:pPr>
      <w:r w:rsidRPr="00CA6C6D">
        <w:rPr>
          <w:rFonts w:ascii="Times New Roman" w:hAnsi="Times New Roman"/>
          <w:color w:val="000000"/>
          <w:sz w:val="26"/>
          <w:szCs w:val="26"/>
          <w:lang w:val="uk-UA"/>
        </w:rPr>
        <w:t xml:space="preserve">- </w:t>
      </w:r>
      <w:r w:rsidRPr="00CA6C6D">
        <w:rPr>
          <w:rFonts w:ascii="Times New Roman" w:hAnsi="Times New Roman"/>
          <w:color w:val="000000"/>
          <w:sz w:val="26"/>
          <w:szCs w:val="26"/>
        </w:rPr>
        <w:t xml:space="preserve">у </w:t>
      </w:r>
      <w:proofErr w:type="spellStart"/>
      <w:r w:rsidRPr="00CA6C6D">
        <w:rPr>
          <w:rFonts w:ascii="Times New Roman" w:hAnsi="Times New Roman"/>
          <w:color w:val="000000"/>
          <w:sz w:val="26"/>
          <w:szCs w:val="26"/>
        </w:rPr>
        <w:t>місцях</w:t>
      </w:r>
      <w:proofErr w:type="spellEnd"/>
      <w:r w:rsidRPr="00CA6C6D">
        <w:rPr>
          <w:rFonts w:ascii="Times New Roman" w:hAnsi="Times New Roman"/>
          <w:color w:val="000000"/>
          <w:sz w:val="26"/>
          <w:szCs w:val="26"/>
        </w:rPr>
        <w:t xml:space="preserve"> </w:t>
      </w:r>
      <w:proofErr w:type="spellStart"/>
      <w:r w:rsidRPr="00CA6C6D">
        <w:rPr>
          <w:rFonts w:ascii="Times New Roman" w:hAnsi="Times New Roman"/>
          <w:color w:val="000000"/>
          <w:sz w:val="26"/>
          <w:szCs w:val="26"/>
        </w:rPr>
        <w:t>проживання</w:t>
      </w:r>
      <w:proofErr w:type="spellEnd"/>
      <w:r w:rsidRPr="00CA6C6D">
        <w:rPr>
          <w:rFonts w:ascii="Times New Roman" w:hAnsi="Times New Roman"/>
          <w:color w:val="000000"/>
          <w:sz w:val="26"/>
          <w:szCs w:val="26"/>
        </w:rPr>
        <w:t xml:space="preserve"> за </w:t>
      </w:r>
      <w:proofErr w:type="spellStart"/>
      <w:r w:rsidRPr="00CA6C6D">
        <w:rPr>
          <w:rFonts w:ascii="Times New Roman" w:hAnsi="Times New Roman"/>
          <w:color w:val="000000"/>
          <w:sz w:val="26"/>
          <w:szCs w:val="26"/>
        </w:rPr>
        <w:t>кожну</w:t>
      </w:r>
      <w:proofErr w:type="spellEnd"/>
      <w:r w:rsidRPr="00CA6C6D">
        <w:rPr>
          <w:rFonts w:ascii="Times New Roman" w:hAnsi="Times New Roman"/>
          <w:color w:val="000000"/>
          <w:sz w:val="26"/>
          <w:szCs w:val="26"/>
        </w:rPr>
        <w:t xml:space="preserve"> </w:t>
      </w:r>
      <w:proofErr w:type="spellStart"/>
      <w:r w:rsidRPr="00CA6C6D">
        <w:rPr>
          <w:rFonts w:ascii="Times New Roman" w:hAnsi="Times New Roman"/>
          <w:color w:val="000000"/>
          <w:sz w:val="26"/>
          <w:szCs w:val="26"/>
        </w:rPr>
        <w:t>добу</w:t>
      </w:r>
      <w:proofErr w:type="spellEnd"/>
      <w:r w:rsidRPr="00CA6C6D">
        <w:rPr>
          <w:rFonts w:ascii="Times New Roman" w:hAnsi="Times New Roman"/>
          <w:color w:val="000000"/>
          <w:sz w:val="26"/>
          <w:szCs w:val="26"/>
        </w:rPr>
        <w:t xml:space="preserve"> </w:t>
      </w:r>
      <w:proofErr w:type="spellStart"/>
      <w:r w:rsidRPr="00CA6C6D">
        <w:rPr>
          <w:rFonts w:ascii="Times New Roman" w:hAnsi="Times New Roman"/>
          <w:color w:val="000000"/>
          <w:sz w:val="26"/>
          <w:szCs w:val="26"/>
        </w:rPr>
        <w:t>тимчасового</w:t>
      </w:r>
      <w:proofErr w:type="spellEnd"/>
      <w:r w:rsidRPr="00CA6C6D">
        <w:rPr>
          <w:rFonts w:ascii="Times New Roman" w:hAnsi="Times New Roman"/>
          <w:color w:val="000000"/>
          <w:sz w:val="26"/>
          <w:szCs w:val="26"/>
        </w:rPr>
        <w:t xml:space="preserve"> </w:t>
      </w:r>
      <w:proofErr w:type="spellStart"/>
      <w:r w:rsidRPr="00CA6C6D">
        <w:rPr>
          <w:rFonts w:ascii="Times New Roman" w:hAnsi="Times New Roman"/>
          <w:color w:val="000000"/>
          <w:sz w:val="26"/>
          <w:szCs w:val="26"/>
        </w:rPr>
        <w:t>розміщення</w:t>
      </w:r>
      <w:proofErr w:type="spellEnd"/>
      <w:r w:rsidRPr="00CA6C6D">
        <w:rPr>
          <w:rFonts w:ascii="Times New Roman" w:hAnsi="Times New Roman"/>
          <w:color w:val="000000"/>
          <w:sz w:val="26"/>
          <w:szCs w:val="26"/>
        </w:rPr>
        <w:t xml:space="preserve"> особи ставка </w:t>
      </w:r>
      <w:proofErr w:type="spellStart"/>
      <w:r w:rsidRPr="00CA6C6D">
        <w:rPr>
          <w:rFonts w:ascii="Times New Roman" w:hAnsi="Times New Roman"/>
          <w:color w:val="000000"/>
          <w:sz w:val="26"/>
          <w:szCs w:val="26"/>
        </w:rPr>
        <w:t>визначена</w:t>
      </w:r>
      <w:proofErr w:type="spellEnd"/>
      <w:r w:rsidRPr="00CA6C6D">
        <w:rPr>
          <w:rFonts w:ascii="Times New Roman" w:hAnsi="Times New Roman"/>
          <w:color w:val="000000"/>
          <w:sz w:val="26"/>
          <w:szCs w:val="26"/>
        </w:rPr>
        <w:t xml:space="preserve"> у </w:t>
      </w:r>
      <w:proofErr w:type="spellStart"/>
      <w:r w:rsidRPr="00CA6C6D">
        <w:rPr>
          <w:rFonts w:ascii="Times New Roman" w:hAnsi="Times New Roman"/>
          <w:color w:val="000000"/>
          <w:sz w:val="26"/>
          <w:szCs w:val="26"/>
        </w:rPr>
        <w:t>розмірі</w:t>
      </w:r>
      <w:proofErr w:type="spellEnd"/>
      <w:r w:rsidRPr="00CA6C6D">
        <w:rPr>
          <w:rFonts w:ascii="Times New Roman" w:hAnsi="Times New Roman"/>
          <w:color w:val="000000"/>
          <w:sz w:val="26"/>
          <w:szCs w:val="26"/>
        </w:rPr>
        <w:t xml:space="preserve"> 0,048 </w:t>
      </w:r>
      <w:proofErr w:type="spellStart"/>
      <w:r w:rsidRPr="00CA6C6D">
        <w:rPr>
          <w:rFonts w:ascii="Times New Roman" w:hAnsi="Times New Roman"/>
          <w:color w:val="000000"/>
          <w:sz w:val="26"/>
          <w:szCs w:val="26"/>
        </w:rPr>
        <w:t>відсотків</w:t>
      </w:r>
      <w:proofErr w:type="spellEnd"/>
      <w:r w:rsidRPr="00CA6C6D">
        <w:rPr>
          <w:rFonts w:ascii="Times New Roman" w:hAnsi="Times New Roman"/>
          <w:color w:val="000000"/>
          <w:sz w:val="26"/>
          <w:szCs w:val="26"/>
        </w:rPr>
        <w:t xml:space="preserve"> </w:t>
      </w:r>
      <w:r>
        <w:rPr>
          <w:rFonts w:ascii="Times New Roman" w:hAnsi="Times New Roman"/>
          <w:color w:val="000000"/>
          <w:sz w:val="26"/>
          <w:szCs w:val="26"/>
          <w:lang w:val="uk-UA"/>
        </w:rPr>
        <w:br/>
      </w:r>
      <w:r>
        <w:rPr>
          <w:rFonts w:ascii="Times New Roman" w:hAnsi="Times New Roman"/>
          <w:b/>
          <w:color w:val="000000"/>
          <w:sz w:val="26"/>
          <w:szCs w:val="26"/>
        </w:rPr>
        <w:t>(</w:t>
      </w:r>
      <w:r w:rsidRPr="00CA6C6D">
        <w:rPr>
          <w:rFonts w:ascii="Times New Roman" w:hAnsi="Times New Roman"/>
          <w:b/>
          <w:color w:val="000000"/>
          <w:sz w:val="26"/>
          <w:szCs w:val="26"/>
        </w:rPr>
        <w:t>2,27</w:t>
      </w:r>
      <w:r>
        <w:rPr>
          <w:rFonts w:ascii="Times New Roman" w:hAnsi="Times New Roman"/>
          <w:b/>
          <w:color w:val="000000"/>
          <w:sz w:val="26"/>
          <w:szCs w:val="26"/>
          <w:lang w:val="uk-UA"/>
        </w:rPr>
        <w:t> </w:t>
      </w:r>
      <w:proofErr w:type="spellStart"/>
      <w:r w:rsidRPr="00CA6C6D">
        <w:rPr>
          <w:rFonts w:ascii="Times New Roman" w:hAnsi="Times New Roman"/>
          <w:b/>
          <w:color w:val="000000"/>
          <w:sz w:val="26"/>
          <w:szCs w:val="26"/>
        </w:rPr>
        <w:t>гривень</w:t>
      </w:r>
      <w:proofErr w:type="spellEnd"/>
      <w:r w:rsidRPr="00CA6C6D">
        <w:rPr>
          <w:rFonts w:ascii="Times New Roman" w:hAnsi="Times New Roman"/>
          <w:color w:val="000000"/>
          <w:sz w:val="26"/>
          <w:szCs w:val="26"/>
        </w:rPr>
        <w:t>), (</w:t>
      </w:r>
      <w:proofErr w:type="spellStart"/>
      <w:r w:rsidRPr="00CA6C6D">
        <w:rPr>
          <w:rFonts w:ascii="Times New Roman" w:hAnsi="Times New Roman"/>
          <w:color w:val="000000"/>
          <w:sz w:val="26"/>
          <w:szCs w:val="26"/>
        </w:rPr>
        <w:t>тобто</w:t>
      </w:r>
      <w:proofErr w:type="spellEnd"/>
      <w:r w:rsidRPr="00CA6C6D">
        <w:rPr>
          <w:rFonts w:ascii="Times New Roman" w:hAnsi="Times New Roman"/>
          <w:color w:val="000000"/>
          <w:sz w:val="26"/>
          <w:szCs w:val="26"/>
        </w:rPr>
        <w:t xml:space="preserve"> </w:t>
      </w:r>
      <w:proofErr w:type="spellStart"/>
      <w:r w:rsidRPr="00CA6C6D">
        <w:rPr>
          <w:rFonts w:ascii="Times New Roman" w:hAnsi="Times New Roman"/>
          <w:color w:val="000000"/>
          <w:sz w:val="26"/>
          <w:szCs w:val="26"/>
        </w:rPr>
        <w:t>житловий</w:t>
      </w:r>
      <w:proofErr w:type="spellEnd"/>
      <w:r w:rsidRPr="00CA6C6D">
        <w:rPr>
          <w:rFonts w:ascii="Times New Roman" w:hAnsi="Times New Roman"/>
          <w:color w:val="000000"/>
          <w:sz w:val="26"/>
          <w:szCs w:val="26"/>
        </w:rPr>
        <w:t xml:space="preserve"> </w:t>
      </w:r>
      <w:proofErr w:type="spellStart"/>
      <w:r w:rsidRPr="00CA6C6D">
        <w:rPr>
          <w:rFonts w:ascii="Times New Roman" w:hAnsi="Times New Roman"/>
          <w:color w:val="000000"/>
          <w:sz w:val="26"/>
          <w:szCs w:val="26"/>
        </w:rPr>
        <w:t>будинок</w:t>
      </w:r>
      <w:proofErr w:type="spellEnd"/>
      <w:r w:rsidRPr="00CA6C6D">
        <w:rPr>
          <w:rFonts w:ascii="Times New Roman" w:hAnsi="Times New Roman"/>
          <w:color w:val="000000"/>
          <w:sz w:val="26"/>
          <w:szCs w:val="26"/>
        </w:rPr>
        <w:t xml:space="preserve">, </w:t>
      </w:r>
      <w:proofErr w:type="spellStart"/>
      <w:r w:rsidRPr="00CA6C6D">
        <w:rPr>
          <w:rFonts w:ascii="Times New Roman" w:hAnsi="Times New Roman"/>
          <w:color w:val="000000"/>
          <w:sz w:val="26"/>
          <w:szCs w:val="26"/>
        </w:rPr>
        <w:t>прибудова</w:t>
      </w:r>
      <w:proofErr w:type="spellEnd"/>
      <w:r w:rsidRPr="00CA6C6D">
        <w:rPr>
          <w:rFonts w:ascii="Times New Roman" w:hAnsi="Times New Roman"/>
          <w:color w:val="000000"/>
          <w:sz w:val="26"/>
          <w:szCs w:val="26"/>
        </w:rPr>
        <w:t xml:space="preserve"> до </w:t>
      </w:r>
      <w:proofErr w:type="spellStart"/>
      <w:r w:rsidRPr="00CA6C6D">
        <w:rPr>
          <w:rFonts w:ascii="Times New Roman" w:hAnsi="Times New Roman"/>
          <w:color w:val="000000"/>
          <w:sz w:val="26"/>
          <w:szCs w:val="26"/>
        </w:rPr>
        <w:t>житлового</w:t>
      </w:r>
      <w:proofErr w:type="spellEnd"/>
      <w:r w:rsidRPr="00CA6C6D">
        <w:rPr>
          <w:rFonts w:ascii="Times New Roman" w:hAnsi="Times New Roman"/>
          <w:color w:val="000000"/>
          <w:sz w:val="26"/>
          <w:szCs w:val="26"/>
        </w:rPr>
        <w:t xml:space="preserve"> </w:t>
      </w:r>
      <w:proofErr w:type="spellStart"/>
      <w:r w:rsidRPr="00CA6C6D">
        <w:rPr>
          <w:rFonts w:ascii="Times New Roman" w:hAnsi="Times New Roman"/>
          <w:color w:val="000000"/>
          <w:sz w:val="26"/>
          <w:szCs w:val="26"/>
        </w:rPr>
        <w:t>будинку</w:t>
      </w:r>
      <w:proofErr w:type="spellEnd"/>
      <w:r w:rsidRPr="00CA6C6D">
        <w:rPr>
          <w:rFonts w:ascii="Times New Roman" w:hAnsi="Times New Roman"/>
          <w:color w:val="000000"/>
          <w:sz w:val="26"/>
          <w:szCs w:val="26"/>
        </w:rPr>
        <w:t xml:space="preserve">, квартира, </w:t>
      </w:r>
      <w:proofErr w:type="spellStart"/>
      <w:r w:rsidRPr="00CA6C6D">
        <w:rPr>
          <w:rFonts w:ascii="Times New Roman" w:hAnsi="Times New Roman"/>
          <w:color w:val="000000"/>
          <w:sz w:val="26"/>
          <w:szCs w:val="26"/>
        </w:rPr>
        <w:t>котедж</w:t>
      </w:r>
      <w:proofErr w:type="spellEnd"/>
      <w:r w:rsidRPr="00CA6C6D">
        <w:rPr>
          <w:rFonts w:ascii="Times New Roman" w:hAnsi="Times New Roman"/>
          <w:color w:val="000000"/>
          <w:sz w:val="26"/>
          <w:szCs w:val="26"/>
        </w:rPr>
        <w:t xml:space="preserve">, </w:t>
      </w:r>
      <w:proofErr w:type="spellStart"/>
      <w:r w:rsidRPr="00CA6C6D">
        <w:rPr>
          <w:rFonts w:ascii="Times New Roman" w:hAnsi="Times New Roman"/>
          <w:color w:val="000000"/>
          <w:sz w:val="26"/>
          <w:szCs w:val="26"/>
        </w:rPr>
        <w:t>кімната</w:t>
      </w:r>
      <w:proofErr w:type="spellEnd"/>
      <w:r w:rsidRPr="00CA6C6D">
        <w:rPr>
          <w:rFonts w:ascii="Times New Roman" w:hAnsi="Times New Roman"/>
          <w:color w:val="000000"/>
          <w:sz w:val="26"/>
          <w:szCs w:val="26"/>
        </w:rPr>
        <w:t xml:space="preserve">, </w:t>
      </w:r>
      <w:proofErr w:type="spellStart"/>
      <w:r w:rsidRPr="00CA6C6D">
        <w:rPr>
          <w:rFonts w:ascii="Times New Roman" w:hAnsi="Times New Roman"/>
          <w:color w:val="000000"/>
          <w:sz w:val="26"/>
          <w:szCs w:val="26"/>
        </w:rPr>
        <w:t>садовий</w:t>
      </w:r>
      <w:proofErr w:type="spellEnd"/>
      <w:r w:rsidRPr="00CA6C6D">
        <w:rPr>
          <w:rFonts w:ascii="Times New Roman" w:hAnsi="Times New Roman"/>
          <w:color w:val="000000"/>
          <w:sz w:val="26"/>
          <w:szCs w:val="26"/>
        </w:rPr>
        <w:t xml:space="preserve"> </w:t>
      </w:r>
      <w:proofErr w:type="spellStart"/>
      <w:r w:rsidRPr="00CA6C6D">
        <w:rPr>
          <w:rFonts w:ascii="Times New Roman" w:hAnsi="Times New Roman"/>
          <w:color w:val="000000"/>
          <w:sz w:val="26"/>
          <w:szCs w:val="26"/>
        </w:rPr>
        <w:t>будинок</w:t>
      </w:r>
      <w:proofErr w:type="spellEnd"/>
      <w:r w:rsidRPr="00CA6C6D">
        <w:rPr>
          <w:rFonts w:ascii="Times New Roman" w:hAnsi="Times New Roman"/>
          <w:color w:val="000000"/>
          <w:sz w:val="26"/>
          <w:szCs w:val="26"/>
        </w:rPr>
        <w:t xml:space="preserve">, </w:t>
      </w:r>
      <w:proofErr w:type="spellStart"/>
      <w:r w:rsidRPr="00CA6C6D">
        <w:rPr>
          <w:rFonts w:ascii="Times New Roman" w:hAnsi="Times New Roman"/>
          <w:color w:val="000000"/>
          <w:sz w:val="26"/>
          <w:szCs w:val="26"/>
        </w:rPr>
        <w:t>дачний</w:t>
      </w:r>
      <w:proofErr w:type="spellEnd"/>
      <w:r w:rsidRPr="00CA6C6D">
        <w:rPr>
          <w:rFonts w:ascii="Times New Roman" w:hAnsi="Times New Roman"/>
          <w:color w:val="000000"/>
          <w:sz w:val="26"/>
          <w:szCs w:val="26"/>
        </w:rPr>
        <w:t xml:space="preserve"> </w:t>
      </w:r>
      <w:proofErr w:type="spellStart"/>
      <w:r w:rsidRPr="00CA6C6D">
        <w:rPr>
          <w:rFonts w:ascii="Times New Roman" w:hAnsi="Times New Roman"/>
          <w:color w:val="000000"/>
          <w:sz w:val="26"/>
          <w:szCs w:val="26"/>
        </w:rPr>
        <w:t>будинок</w:t>
      </w:r>
      <w:proofErr w:type="spellEnd"/>
      <w:r w:rsidRPr="00CA6C6D">
        <w:rPr>
          <w:rFonts w:ascii="Times New Roman" w:hAnsi="Times New Roman"/>
          <w:color w:val="000000"/>
          <w:sz w:val="26"/>
          <w:szCs w:val="26"/>
        </w:rPr>
        <w:t>, будь-</w:t>
      </w:r>
      <w:proofErr w:type="spellStart"/>
      <w:r w:rsidRPr="00CA6C6D">
        <w:rPr>
          <w:rFonts w:ascii="Times New Roman" w:hAnsi="Times New Roman"/>
          <w:color w:val="000000"/>
          <w:sz w:val="26"/>
          <w:szCs w:val="26"/>
        </w:rPr>
        <w:t>які</w:t>
      </w:r>
      <w:proofErr w:type="spellEnd"/>
      <w:r w:rsidRPr="00CA6C6D">
        <w:rPr>
          <w:rFonts w:ascii="Times New Roman" w:hAnsi="Times New Roman"/>
          <w:color w:val="000000"/>
          <w:sz w:val="26"/>
          <w:szCs w:val="26"/>
        </w:rPr>
        <w:t xml:space="preserve"> </w:t>
      </w:r>
      <w:proofErr w:type="spellStart"/>
      <w:r w:rsidRPr="00CA6C6D">
        <w:rPr>
          <w:rFonts w:ascii="Times New Roman" w:hAnsi="Times New Roman"/>
          <w:color w:val="000000"/>
          <w:sz w:val="26"/>
          <w:szCs w:val="26"/>
        </w:rPr>
        <w:t>інші</w:t>
      </w:r>
      <w:proofErr w:type="spellEnd"/>
      <w:r w:rsidRPr="00CA6C6D">
        <w:rPr>
          <w:rFonts w:ascii="Times New Roman" w:hAnsi="Times New Roman"/>
          <w:color w:val="000000"/>
          <w:sz w:val="26"/>
          <w:szCs w:val="26"/>
        </w:rPr>
        <w:t xml:space="preserve"> </w:t>
      </w:r>
      <w:proofErr w:type="spellStart"/>
      <w:r w:rsidRPr="00CA6C6D">
        <w:rPr>
          <w:rFonts w:ascii="Times New Roman" w:hAnsi="Times New Roman"/>
          <w:color w:val="000000"/>
          <w:sz w:val="26"/>
          <w:szCs w:val="26"/>
        </w:rPr>
        <w:t>об’єкти</w:t>
      </w:r>
      <w:proofErr w:type="spellEnd"/>
      <w:r w:rsidRPr="00CA6C6D">
        <w:rPr>
          <w:rFonts w:ascii="Times New Roman" w:hAnsi="Times New Roman"/>
          <w:color w:val="000000"/>
          <w:sz w:val="26"/>
          <w:szCs w:val="26"/>
        </w:rPr>
        <w:t xml:space="preserve">, </w:t>
      </w:r>
      <w:proofErr w:type="spellStart"/>
      <w:r w:rsidRPr="00CA6C6D">
        <w:rPr>
          <w:rFonts w:ascii="Times New Roman" w:hAnsi="Times New Roman"/>
          <w:color w:val="000000"/>
          <w:sz w:val="26"/>
          <w:szCs w:val="26"/>
        </w:rPr>
        <w:t>що</w:t>
      </w:r>
      <w:proofErr w:type="spellEnd"/>
      <w:r w:rsidRPr="00CA6C6D">
        <w:rPr>
          <w:rFonts w:ascii="Times New Roman" w:hAnsi="Times New Roman"/>
          <w:color w:val="000000"/>
          <w:sz w:val="26"/>
          <w:szCs w:val="26"/>
        </w:rPr>
        <w:t xml:space="preserve"> </w:t>
      </w:r>
      <w:proofErr w:type="spellStart"/>
      <w:r w:rsidRPr="00CA6C6D">
        <w:rPr>
          <w:rFonts w:ascii="Times New Roman" w:hAnsi="Times New Roman"/>
          <w:color w:val="000000"/>
          <w:sz w:val="26"/>
          <w:szCs w:val="26"/>
        </w:rPr>
        <w:t>використовуються</w:t>
      </w:r>
      <w:proofErr w:type="spellEnd"/>
      <w:r w:rsidRPr="00CA6C6D">
        <w:rPr>
          <w:rFonts w:ascii="Times New Roman" w:hAnsi="Times New Roman"/>
          <w:color w:val="000000"/>
          <w:sz w:val="26"/>
          <w:szCs w:val="26"/>
        </w:rPr>
        <w:t xml:space="preserve"> для </w:t>
      </w:r>
      <w:proofErr w:type="spellStart"/>
      <w:r w:rsidRPr="00CA6C6D">
        <w:rPr>
          <w:rFonts w:ascii="Times New Roman" w:hAnsi="Times New Roman"/>
          <w:color w:val="000000"/>
          <w:sz w:val="26"/>
          <w:szCs w:val="26"/>
        </w:rPr>
        <w:t>тимчасової</w:t>
      </w:r>
      <w:proofErr w:type="spellEnd"/>
      <w:r w:rsidRPr="00CA6C6D">
        <w:rPr>
          <w:rFonts w:ascii="Times New Roman" w:hAnsi="Times New Roman"/>
          <w:color w:val="000000"/>
          <w:sz w:val="26"/>
          <w:szCs w:val="26"/>
        </w:rPr>
        <w:t xml:space="preserve"> </w:t>
      </w:r>
      <w:proofErr w:type="spellStart"/>
      <w:r w:rsidRPr="00CA6C6D">
        <w:rPr>
          <w:rFonts w:ascii="Times New Roman" w:hAnsi="Times New Roman"/>
          <w:color w:val="000000"/>
          <w:sz w:val="26"/>
          <w:szCs w:val="26"/>
        </w:rPr>
        <w:t>ночівлі</w:t>
      </w:r>
      <w:proofErr w:type="spellEnd"/>
      <w:r w:rsidRPr="00CA6C6D">
        <w:rPr>
          <w:rFonts w:ascii="Times New Roman" w:hAnsi="Times New Roman"/>
          <w:color w:val="000000"/>
          <w:sz w:val="26"/>
          <w:szCs w:val="26"/>
        </w:rPr>
        <w:t>).</w:t>
      </w:r>
    </w:p>
    <w:p w:rsidR="00CA6C6D" w:rsidRPr="00CA6C6D" w:rsidRDefault="00CA6C6D" w:rsidP="00CA6C6D">
      <w:pPr>
        <w:pStyle w:val="a3"/>
        <w:shd w:val="clear" w:color="auto" w:fill="FFFFFF"/>
        <w:spacing w:before="0" w:beforeAutospacing="0" w:after="0" w:afterAutospacing="0"/>
        <w:jc w:val="both"/>
        <w:textAlignment w:val="baseline"/>
        <w:rPr>
          <w:b/>
          <w:color w:val="000000"/>
          <w:sz w:val="16"/>
          <w:szCs w:val="16"/>
          <w:lang w:val="uk-UA"/>
        </w:rPr>
      </w:pPr>
    </w:p>
    <w:p w:rsidR="00CA6C6D" w:rsidRPr="00CA6C6D" w:rsidRDefault="00CA6C6D" w:rsidP="00CA6C6D">
      <w:pPr>
        <w:pStyle w:val="a3"/>
        <w:shd w:val="clear" w:color="auto" w:fill="FFFFFF"/>
        <w:spacing w:before="0" w:beforeAutospacing="0" w:after="0" w:afterAutospacing="0" w:line="312" w:lineRule="atLeast"/>
        <w:jc w:val="both"/>
        <w:textAlignment w:val="baseline"/>
        <w:rPr>
          <w:b/>
          <w:color w:val="000000"/>
          <w:sz w:val="26"/>
          <w:szCs w:val="26"/>
          <w:lang w:val="uk-UA"/>
        </w:rPr>
      </w:pPr>
      <w:proofErr w:type="spellStart"/>
      <w:r w:rsidRPr="00CA6C6D">
        <w:rPr>
          <w:b/>
          <w:color w:val="000000"/>
          <w:sz w:val="26"/>
          <w:szCs w:val="26"/>
          <w:lang w:val="uk-UA"/>
        </w:rPr>
        <w:t>Стрілківська</w:t>
      </w:r>
      <w:proofErr w:type="spellEnd"/>
      <w:r w:rsidRPr="00CA6C6D">
        <w:rPr>
          <w:b/>
          <w:color w:val="000000"/>
          <w:sz w:val="26"/>
          <w:szCs w:val="26"/>
          <w:lang w:val="uk-UA"/>
        </w:rPr>
        <w:t xml:space="preserve"> сільська рада (рішення № 1057 від 12.06.2019р.):</w:t>
      </w:r>
    </w:p>
    <w:p w:rsidR="00CA6C6D" w:rsidRPr="00CA6C6D" w:rsidRDefault="00CA6C6D" w:rsidP="00CA6C6D">
      <w:pPr>
        <w:pStyle w:val="a3"/>
        <w:shd w:val="clear" w:color="auto" w:fill="FFFFFF"/>
        <w:spacing w:before="0" w:beforeAutospacing="0" w:after="0" w:afterAutospacing="0" w:line="312" w:lineRule="atLeast"/>
        <w:jc w:val="both"/>
        <w:textAlignment w:val="baseline"/>
        <w:rPr>
          <w:color w:val="000000"/>
          <w:sz w:val="26"/>
          <w:szCs w:val="26"/>
          <w:lang w:val="uk-UA"/>
        </w:rPr>
      </w:pPr>
      <w:r w:rsidRPr="00CA6C6D">
        <w:rPr>
          <w:color w:val="000000"/>
          <w:sz w:val="26"/>
          <w:szCs w:val="26"/>
          <w:lang w:val="uk-UA"/>
        </w:rPr>
        <w:t xml:space="preserve">- у місцях проживання(ночівлі) за кожну добу тимчасового розміщення особи ставка визначена у розмірі 0,096 відсотків </w:t>
      </w:r>
      <w:r>
        <w:rPr>
          <w:b/>
          <w:color w:val="000000"/>
          <w:sz w:val="26"/>
          <w:szCs w:val="26"/>
          <w:lang w:val="uk-UA"/>
        </w:rPr>
        <w:t>(</w:t>
      </w:r>
      <w:r w:rsidRPr="00CA6C6D">
        <w:rPr>
          <w:b/>
          <w:color w:val="000000"/>
          <w:sz w:val="26"/>
          <w:szCs w:val="26"/>
          <w:lang w:val="uk-UA"/>
        </w:rPr>
        <w:t>4,53 гривні),</w:t>
      </w:r>
      <w:r w:rsidRPr="00CA6C6D">
        <w:rPr>
          <w:color w:val="000000"/>
          <w:sz w:val="26"/>
          <w:szCs w:val="26"/>
          <w:lang w:val="uk-UA"/>
        </w:rPr>
        <w:t xml:space="preserve"> тобто готелі, кемпінги, мотелі, гуртожитки для приїжджих, </w:t>
      </w:r>
      <w:proofErr w:type="spellStart"/>
      <w:r w:rsidRPr="00CA6C6D">
        <w:rPr>
          <w:color w:val="000000"/>
          <w:sz w:val="26"/>
          <w:szCs w:val="26"/>
          <w:lang w:val="uk-UA"/>
        </w:rPr>
        <w:t>хостели</w:t>
      </w:r>
      <w:proofErr w:type="spellEnd"/>
      <w:r w:rsidRPr="00CA6C6D">
        <w:rPr>
          <w:color w:val="000000"/>
          <w:sz w:val="26"/>
          <w:szCs w:val="26"/>
          <w:lang w:val="uk-UA"/>
        </w:rPr>
        <w:t>, будинки відпочинку, туристичні бази, гірські притулки, табори для відпочинку, пансіонати та інші заклади готельного типу, санаторно-курортні заклади);</w:t>
      </w:r>
    </w:p>
    <w:p w:rsidR="00CA6C6D" w:rsidRDefault="00CA6C6D" w:rsidP="00CA6C6D">
      <w:pPr>
        <w:pStyle w:val="a3"/>
        <w:shd w:val="clear" w:color="auto" w:fill="FFFFFF"/>
        <w:spacing w:before="0" w:beforeAutospacing="0" w:after="0" w:afterAutospacing="0" w:line="312" w:lineRule="atLeast"/>
        <w:jc w:val="both"/>
        <w:textAlignment w:val="baseline"/>
        <w:rPr>
          <w:color w:val="000000"/>
          <w:sz w:val="26"/>
          <w:szCs w:val="26"/>
          <w:lang w:val="uk-UA"/>
        </w:rPr>
      </w:pPr>
      <w:r w:rsidRPr="00CA6C6D">
        <w:rPr>
          <w:color w:val="000000"/>
          <w:sz w:val="26"/>
          <w:szCs w:val="26"/>
          <w:lang w:val="uk-UA"/>
        </w:rPr>
        <w:t xml:space="preserve">- у місцях проживання (ночівлі) за кожну добу тимчасового розміщення особи ставка визначена у розмірі 0,024 відсотка </w:t>
      </w:r>
      <w:r w:rsidRPr="00CA6C6D">
        <w:rPr>
          <w:b/>
          <w:color w:val="000000"/>
          <w:sz w:val="26"/>
          <w:szCs w:val="26"/>
          <w:lang w:val="uk-UA"/>
        </w:rPr>
        <w:t>(1,13 гривня)</w:t>
      </w:r>
      <w:r w:rsidRPr="00CA6C6D">
        <w:rPr>
          <w:color w:val="000000"/>
          <w:sz w:val="26"/>
          <w:szCs w:val="26"/>
          <w:lang w:val="uk-UA"/>
        </w:rPr>
        <w:t xml:space="preserve">, тобто готелі, кемпінги, мотелі, гуртожитки для приїжджих, </w:t>
      </w:r>
      <w:proofErr w:type="spellStart"/>
      <w:r w:rsidRPr="00CA6C6D">
        <w:rPr>
          <w:color w:val="000000"/>
          <w:sz w:val="26"/>
          <w:szCs w:val="26"/>
          <w:lang w:val="uk-UA"/>
        </w:rPr>
        <w:t>хостели</w:t>
      </w:r>
      <w:proofErr w:type="spellEnd"/>
      <w:r w:rsidRPr="00CA6C6D">
        <w:rPr>
          <w:color w:val="000000"/>
          <w:sz w:val="26"/>
          <w:szCs w:val="26"/>
          <w:lang w:val="uk-UA"/>
        </w:rPr>
        <w:t xml:space="preserve">, будинки відпочинку, туристичні бази, гірські притулки, табори для відпочинку, пансіонати та інші заклади </w:t>
      </w:r>
      <w:r w:rsidRPr="00CA6C6D">
        <w:rPr>
          <w:color w:val="000000"/>
          <w:sz w:val="26"/>
          <w:szCs w:val="26"/>
          <w:lang w:val="uk-UA"/>
        </w:rPr>
        <w:lastRenderedPageBreak/>
        <w:t>готельного типу, санаторно-курортні заклади).</w:t>
      </w:r>
    </w:p>
    <w:p w:rsidR="00CA6C6D" w:rsidRPr="00CA6C6D" w:rsidRDefault="00CA6C6D" w:rsidP="00CA6C6D">
      <w:pPr>
        <w:pStyle w:val="a3"/>
        <w:shd w:val="clear" w:color="auto" w:fill="FFFFFF"/>
        <w:spacing w:before="0" w:beforeAutospacing="0" w:after="0" w:afterAutospacing="0"/>
        <w:jc w:val="both"/>
        <w:textAlignment w:val="baseline"/>
        <w:rPr>
          <w:color w:val="000000"/>
          <w:sz w:val="16"/>
          <w:szCs w:val="16"/>
          <w:lang w:val="uk-UA"/>
        </w:rPr>
      </w:pPr>
    </w:p>
    <w:p w:rsidR="00CA6C6D" w:rsidRDefault="00CA6C6D" w:rsidP="00CA6C6D">
      <w:pPr>
        <w:pStyle w:val="a3"/>
        <w:shd w:val="clear" w:color="auto" w:fill="FFFFFF"/>
        <w:spacing w:before="0" w:beforeAutospacing="0" w:after="0" w:afterAutospacing="0" w:line="312" w:lineRule="atLeast"/>
        <w:jc w:val="both"/>
        <w:textAlignment w:val="baseline"/>
        <w:rPr>
          <w:color w:val="000000"/>
          <w:lang w:val="uk-UA"/>
        </w:rPr>
      </w:pPr>
      <w:proofErr w:type="gramStart"/>
      <w:r w:rsidRPr="00CA6C6D">
        <w:rPr>
          <w:color w:val="000000"/>
        </w:rPr>
        <w:t>З</w:t>
      </w:r>
      <w:proofErr w:type="gramEnd"/>
      <w:r w:rsidRPr="00CA6C6D">
        <w:rPr>
          <w:color w:val="000000"/>
        </w:rPr>
        <w:t xml:space="preserve"> 1 </w:t>
      </w:r>
      <w:proofErr w:type="spellStart"/>
      <w:r w:rsidRPr="00CA6C6D">
        <w:rPr>
          <w:color w:val="000000"/>
        </w:rPr>
        <w:t>січня</w:t>
      </w:r>
      <w:proofErr w:type="spellEnd"/>
      <w:r w:rsidRPr="00CA6C6D">
        <w:rPr>
          <w:color w:val="000000"/>
        </w:rPr>
        <w:t xml:space="preserve"> 20</w:t>
      </w:r>
      <w:r w:rsidRPr="00CA6C6D">
        <w:rPr>
          <w:color w:val="000000"/>
          <w:lang w:val="uk-UA"/>
        </w:rPr>
        <w:t xml:space="preserve">19 </w:t>
      </w:r>
      <w:r w:rsidRPr="00CA6C6D">
        <w:rPr>
          <w:color w:val="000000"/>
        </w:rPr>
        <w:t xml:space="preserve">р. </w:t>
      </w:r>
      <w:proofErr w:type="spellStart"/>
      <w:r w:rsidRPr="00CA6C6D">
        <w:rPr>
          <w:color w:val="000000"/>
        </w:rPr>
        <w:t>змінено</w:t>
      </w:r>
      <w:proofErr w:type="spellEnd"/>
      <w:r w:rsidRPr="00CA6C6D">
        <w:rPr>
          <w:color w:val="000000"/>
        </w:rPr>
        <w:t xml:space="preserve"> </w:t>
      </w:r>
      <w:r w:rsidRPr="00CA6C6D">
        <w:rPr>
          <w:color w:val="000000"/>
          <w:lang w:val="uk-UA"/>
        </w:rPr>
        <w:t>порядок</w:t>
      </w:r>
      <w:r w:rsidRPr="00CA6C6D">
        <w:rPr>
          <w:color w:val="000000"/>
        </w:rPr>
        <w:t xml:space="preserve"> </w:t>
      </w:r>
      <w:proofErr w:type="spellStart"/>
      <w:r w:rsidRPr="00CA6C6D">
        <w:rPr>
          <w:color w:val="000000"/>
          <w:lang w:val="uk-UA"/>
        </w:rPr>
        <w:t>справля</w:t>
      </w:r>
      <w:r w:rsidRPr="00CA6C6D">
        <w:rPr>
          <w:color w:val="000000"/>
        </w:rPr>
        <w:t>ння</w:t>
      </w:r>
      <w:proofErr w:type="spellEnd"/>
      <w:r w:rsidRPr="00CA6C6D">
        <w:rPr>
          <w:color w:val="000000"/>
        </w:rPr>
        <w:t xml:space="preserve"> </w:t>
      </w:r>
      <w:proofErr w:type="spellStart"/>
      <w:r w:rsidRPr="00CA6C6D">
        <w:rPr>
          <w:color w:val="000000"/>
        </w:rPr>
        <w:t>туристичн</w:t>
      </w:r>
      <w:proofErr w:type="spellEnd"/>
      <w:r w:rsidRPr="00CA6C6D">
        <w:rPr>
          <w:color w:val="000000"/>
          <w:lang w:val="uk-UA"/>
        </w:rPr>
        <w:t>ого</w:t>
      </w:r>
      <w:r w:rsidRPr="00CA6C6D">
        <w:rPr>
          <w:color w:val="000000"/>
        </w:rPr>
        <w:t xml:space="preserve"> </w:t>
      </w:r>
      <w:proofErr w:type="spellStart"/>
      <w:r w:rsidRPr="00CA6C6D">
        <w:rPr>
          <w:color w:val="000000"/>
        </w:rPr>
        <w:t>збор</w:t>
      </w:r>
      <w:proofErr w:type="spellEnd"/>
      <w:r w:rsidRPr="00CA6C6D">
        <w:rPr>
          <w:color w:val="000000"/>
          <w:lang w:val="uk-UA"/>
        </w:rPr>
        <w:t>у, який справляється до розміщення туристів визначеними відповідною місцевою радою податковими агентами.</w:t>
      </w:r>
    </w:p>
    <w:p w:rsidR="00CA6C6D" w:rsidRPr="00CA6C6D" w:rsidRDefault="00CA6C6D" w:rsidP="00CA6C6D">
      <w:pPr>
        <w:pStyle w:val="a3"/>
        <w:shd w:val="clear" w:color="auto" w:fill="FFFFFF"/>
        <w:spacing w:before="0" w:beforeAutospacing="0" w:after="0" w:afterAutospacing="0"/>
        <w:jc w:val="both"/>
        <w:textAlignment w:val="baseline"/>
        <w:rPr>
          <w:color w:val="000000"/>
          <w:sz w:val="16"/>
          <w:szCs w:val="16"/>
        </w:rPr>
      </w:pPr>
    </w:p>
    <w:p w:rsidR="00CA6C6D" w:rsidRPr="00DD7EF8" w:rsidRDefault="00CA6C6D" w:rsidP="00CA6C6D">
      <w:pPr>
        <w:pStyle w:val="a3"/>
        <w:shd w:val="clear" w:color="auto" w:fill="FFFFFF"/>
        <w:spacing w:before="0" w:beforeAutospacing="0" w:after="0" w:afterAutospacing="0" w:line="312" w:lineRule="atLeast"/>
        <w:jc w:val="both"/>
        <w:textAlignment w:val="baseline"/>
        <w:rPr>
          <w:color w:val="000000"/>
          <w:sz w:val="26"/>
          <w:szCs w:val="26"/>
        </w:rPr>
      </w:pPr>
      <w:proofErr w:type="spellStart"/>
      <w:r w:rsidRPr="00DD7EF8">
        <w:rPr>
          <w:color w:val="000000"/>
          <w:sz w:val="26"/>
          <w:szCs w:val="26"/>
        </w:rPr>
        <w:t>Відповідно</w:t>
      </w:r>
      <w:proofErr w:type="spellEnd"/>
      <w:r w:rsidRPr="00DD7EF8">
        <w:rPr>
          <w:color w:val="000000"/>
          <w:sz w:val="26"/>
          <w:szCs w:val="26"/>
        </w:rPr>
        <w:t xml:space="preserve"> до ПКУ </w:t>
      </w:r>
      <w:r w:rsidRPr="00DD7EF8">
        <w:rPr>
          <w:b/>
          <w:i/>
          <w:color w:val="000000"/>
          <w:sz w:val="26"/>
          <w:szCs w:val="26"/>
          <w:lang w:val="uk-UA"/>
        </w:rPr>
        <w:t>податковими агентами</w:t>
      </w:r>
      <w:r w:rsidRPr="00DD7EF8">
        <w:rPr>
          <w:b/>
          <w:i/>
          <w:color w:val="000000"/>
          <w:sz w:val="26"/>
          <w:szCs w:val="26"/>
        </w:rPr>
        <w:t xml:space="preserve"> </w:t>
      </w:r>
      <w:proofErr w:type="spellStart"/>
      <w:r w:rsidRPr="00DD7EF8">
        <w:rPr>
          <w:b/>
          <w:i/>
          <w:color w:val="000000"/>
          <w:sz w:val="26"/>
          <w:szCs w:val="26"/>
        </w:rPr>
        <w:t>можуть</w:t>
      </w:r>
      <w:proofErr w:type="spellEnd"/>
      <w:r w:rsidRPr="00DD7EF8">
        <w:rPr>
          <w:b/>
          <w:i/>
          <w:color w:val="000000"/>
          <w:sz w:val="26"/>
          <w:szCs w:val="26"/>
        </w:rPr>
        <w:t xml:space="preserve"> бути</w:t>
      </w:r>
      <w:r w:rsidRPr="00DD7EF8">
        <w:rPr>
          <w:color w:val="000000"/>
          <w:sz w:val="26"/>
          <w:szCs w:val="26"/>
        </w:rPr>
        <w:t>:</w:t>
      </w:r>
    </w:p>
    <w:p w:rsidR="00CA6C6D" w:rsidRPr="00DD7EF8" w:rsidRDefault="00CA6C6D" w:rsidP="00CA6C6D">
      <w:pPr>
        <w:numPr>
          <w:ilvl w:val="0"/>
          <w:numId w:val="11"/>
        </w:numPr>
        <w:spacing w:after="0" w:line="312" w:lineRule="atLeast"/>
        <w:ind w:left="0" w:firstLine="0"/>
        <w:jc w:val="both"/>
        <w:textAlignment w:val="baseline"/>
        <w:rPr>
          <w:rFonts w:ascii="Times New Roman" w:hAnsi="Times New Roman"/>
          <w:color w:val="000000"/>
          <w:sz w:val="26"/>
          <w:szCs w:val="26"/>
        </w:rPr>
      </w:pPr>
      <w:proofErr w:type="spellStart"/>
      <w:r w:rsidRPr="00DD7EF8">
        <w:rPr>
          <w:rFonts w:ascii="Times New Roman" w:hAnsi="Times New Roman"/>
          <w:color w:val="000000"/>
          <w:sz w:val="26"/>
          <w:szCs w:val="26"/>
        </w:rPr>
        <w:t>юридичні</w:t>
      </w:r>
      <w:proofErr w:type="spellEnd"/>
      <w:r w:rsidRPr="00DD7EF8">
        <w:rPr>
          <w:rFonts w:ascii="Times New Roman" w:hAnsi="Times New Roman"/>
          <w:color w:val="000000"/>
          <w:sz w:val="26"/>
          <w:szCs w:val="26"/>
        </w:rPr>
        <w:t xml:space="preserve"> особи та </w:t>
      </w:r>
      <w:proofErr w:type="spellStart"/>
      <w:r w:rsidRPr="00DD7EF8">
        <w:rPr>
          <w:rFonts w:ascii="Times New Roman" w:hAnsi="Times New Roman"/>
          <w:color w:val="000000"/>
          <w:sz w:val="26"/>
          <w:szCs w:val="26"/>
        </w:rPr>
        <w:t>їх</w:t>
      </w:r>
      <w:proofErr w:type="spellEnd"/>
      <w:r w:rsidRPr="00DD7EF8">
        <w:rPr>
          <w:rFonts w:ascii="Times New Roman" w:hAnsi="Times New Roman"/>
          <w:color w:val="000000"/>
          <w:sz w:val="26"/>
          <w:szCs w:val="26"/>
        </w:rPr>
        <w:t xml:space="preserve"> </w:t>
      </w:r>
      <w:proofErr w:type="spellStart"/>
      <w:r w:rsidRPr="00DD7EF8">
        <w:rPr>
          <w:rFonts w:ascii="Times New Roman" w:hAnsi="Times New Roman"/>
          <w:color w:val="000000"/>
          <w:sz w:val="26"/>
          <w:szCs w:val="26"/>
        </w:rPr>
        <w:t>відокремлені</w:t>
      </w:r>
      <w:proofErr w:type="spellEnd"/>
      <w:r w:rsidRPr="00DD7EF8">
        <w:rPr>
          <w:rFonts w:ascii="Times New Roman" w:hAnsi="Times New Roman"/>
          <w:color w:val="000000"/>
          <w:sz w:val="26"/>
          <w:szCs w:val="26"/>
        </w:rPr>
        <w:t xml:space="preserve"> </w:t>
      </w:r>
      <w:proofErr w:type="spellStart"/>
      <w:proofErr w:type="gramStart"/>
      <w:r w:rsidRPr="00DD7EF8">
        <w:rPr>
          <w:rFonts w:ascii="Times New Roman" w:hAnsi="Times New Roman"/>
          <w:color w:val="000000"/>
          <w:sz w:val="26"/>
          <w:szCs w:val="26"/>
        </w:rPr>
        <w:t>п</w:t>
      </w:r>
      <w:proofErr w:type="gramEnd"/>
      <w:r w:rsidRPr="00DD7EF8">
        <w:rPr>
          <w:rFonts w:ascii="Times New Roman" w:hAnsi="Times New Roman"/>
          <w:color w:val="000000"/>
          <w:sz w:val="26"/>
          <w:szCs w:val="26"/>
        </w:rPr>
        <w:t>ідрозділи</w:t>
      </w:r>
      <w:proofErr w:type="spellEnd"/>
      <w:r w:rsidRPr="00DD7EF8">
        <w:rPr>
          <w:rFonts w:ascii="Times New Roman" w:hAnsi="Times New Roman"/>
          <w:color w:val="000000"/>
          <w:sz w:val="26"/>
          <w:szCs w:val="26"/>
        </w:rPr>
        <w:t xml:space="preserve">, ФОП, </w:t>
      </w:r>
      <w:proofErr w:type="spellStart"/>
      <w:r w:rsidRPr="00DD7EF8">
        <w:rPr>
          <w:rFonts w:ascii="Times New Roman" w:hAnsi="Times New Roman"/>
          <w:color w:val="000000"/>
          <w:sz w:val="26"/>
          <w:szCs w:val="26"/>
        </w:rPr>
        <w:t>які</w:t>
      </w:r>
      <w:proofErr w:type="spellEnd"/>
      <w:r w:rsidRPr="00DD7EF8">
        <w:rPr>
          <w:rFonts w:ascii="Times New Roman" w:hAnsi="Times New Roman"/>
          <w:color w:val="000000"/>
          <w:sz w:val="26"/>
          <w:szCs w:val="26"/>
        </w:rPr>
        <w:t xml:space="preserve"> </w:t>
      </w:r>
      <w:proofErr w:type="spellStart"/>
      <w:r w:rsidRPr="00DD7EF8">
        <w:rPr>
          <w:rFonts w:ascii="Times New Roman" w:hAnsi="Times New Roman"/>
          <w:color w:val="000000"/>
          <w:sz w:val="26"/>
          <w:szCs w:val="26"/>
        </w:rPr>
        <w:t>надають</w:t>
      </w:r>
      <w:proofErr w:type="spellEnd"/>
      <w:r w:rsidRPr="00DD7EF8">
        <w:rPr>
          <w:rFonts w:ascii="Times New Roman" w:hAnsi="Times New Roman"/>
          <w:color w:val="000000"/>
          <w:sz w:val="26"/>
          <w:szCs w:val="26"/>
        </w:rPr>
        <w:t xml:space="preserve"> </w:t>
      </w:r>
      <w:proofErr w:type="spellStart"/>
      <w:r w:rsidRPr="00DD7EF8">
        <w:rPr>
          <w:rFonts w:ascii="Times New Roman" w:hAnsi="Times New Roman"/>
          <w:color w:val="000000"/>
          <w:sz w:val="26"/>
          <w:szCs w:val="26"/>
        </w:rPr>
        <w:t>послуги</w:t>
      </w:r>
      <w:proofErr w:type="spellEnd"/>
      <w:r w:rsidRPr="00DD7EF8">
        <w:rPr>
          <w:rFonts w:ascii="Times New Roman" w:hAnsi="Times New Roman"/>
          <w:color w:val="000000"/>
          <w:sz w:val="26"/>
          <w:szCs w:val="26"/>
        </w:rPr>
        <w:t xml:space="preserve"> з </w:t>
      </w:r>
      <w:proofErr w:type="spellStart"/>
      <w:r w:rsidRPr="00DD7EF8">
        <w:rPr>
          <w:rFonts w:ascii="Times New Roman" w:hAnsi="Times New Roman"/>
          <w:color w:val="000000"/>
          <w:sz w:val="26"/>
          <w:szCs w:val="26"/>
        </w:rPr>
        <w:t>тимчасового</w:t>
      </w:r>
      <w:proofErr w:type="spellEnd"/>
      <w:r w:rsidRPr="00DD7EF8">
        <w:rPr>
          <w:rFonts w:ascii="Times New Roman" w:hAnsi="Times New Roman"/>
          <w:color w:val="000000"/>
          <w:sz w:val="26"/>
          <w:szCs w:val="26"/>
        </w:rPr>
        <w:t xml:space="preserve"> </w:t>
      </w:r>
      <w:proofErr w:type="spellStart"/>
      <w:r w:rsidRPr="00DD7EF8">
        <w:rPr>
          <w:rFonts w:ascii="Times New Roman" w:hAnsi="Times New Roman"/>
          <w:color w:val="000000"/>
          <w:sz w:val="26"/>
          <w:szCs w:val="26"/>
        </w:rPr>
        <w:t>розміщення</w:t>
      </w:r>
      <w:proofErr w:type="spellEnd"/>
      <w:r w:rsidRPr="00DD7EF8">
        <w:rPr>
          <w:rFonts w:ascii="Times New Roman" w:hAnsi="Times New Roman"/>
          <w:color w:val="000000"/>
          <w:sz w:val="26"/>
          <w:szCs w:val="26"/>
        </w:rPr>
        <w:t xml:space="preserve"> </w:t>
      </w:r>
      <w:proofErr w:type="spellStart"/>
      <w:r w:rsidRPr="00DD7EF8">
        <w:rPr>
          <w:rFonts w:ascii="Times New Roman" w:hAnsi="Times New Roman"/>
          <w:color w:val="000000"/>
          <w:sz w:val="26"/>
          <w:szCs w:val="26"/>
        </w:rPr>
        <w:t>осіб</w:t>
      </w:r>
      <w:proofErr w:type="spellEnd"/>
      <w:r w:rsidRPr="00DD7EF8">
        <w:rPr>
          <w:rFonts w:ascii="Times New Roman" w:hAnsi="Times New Roman"/>
          <w:color w:val="000000"/>
          <w:sz w:val="26"/>
          <w:szCs w:val="26"/>
        </w:rPr>
        <w:t xml:space="preserve"> у </w:t>
      </w:r>
      <w:proofErr w:type="spellStart"/>
      <w:r w:rsidRPr="00DD7EF8">
        <w:rPr>
          <w:rFonts w:ascii="Times New Roman" w:hAnsi="Times New Roman"/>
          <w:color w:val="000000"/>
          <w:sz w:val="26"/>
          <w:szCs w:val="26"/>
        </w:rPr>
        <w:t>місцях</w:t>
      </w:r>
      <w:proofErr w:type="spellEnd"/>
      <w:r w:rsidRPr="00DD7EF8">
        <w:rPr>
          <w:rFonts w:ascii="Times New Roman" w:hAnsi="Times New Roman"/>
          <w:color w:val="000000"/>
          <w:sz w:val="26"/>
          <w:szCs w:val="26"/>
        </w:rPr>
        <w:t xml:space="preserve"> </w:t>
      </w:r>
      <w:proofErr w:type="spellStart"/>
      <w:r w:rsidRPr="00DD7EF8">
        <w:rPr>
          <w:rFonts w:ascii="Times New Roman" w:hAnsi="Times New Roman"/>
          <w:color w:val="000000"/>
          <w:sz w:val="26"/>
          <w:szCs w:val="26"/>
        </w:rPr>
        <w:t>проживання</w:t>
      </w:r>
      <w:proofErr w:type="spellEnd"/>
      <w:r w:rsidRPr="00DD7EF8">
        <w:rPr>
          <w:rFonts w:ascii="Times New Roman" w:hAnsi="Times New Roman"/>
          <w:color w:val="000000"/>
          <w:sz w:val="26"/>
          <w:szCs w:val="26"/>
        </w:rPr>
        <w:t xml:space="preserve"> (</w:t>
      </w:r>
      <w:proofErr w:type="spellStart"/>
      <w:r w:rsidRPr="00DD7EF8">
        <w:rPr>
          <w:rFonts w:ascii="Times New Roman" w:hAnsi="Times New Roman"/>
          <w:color w:val="000000"/>
          <w:sz w:val="26"/>
          <w:szCs w:val="26"/>
        </w:rPr>
        <w:t>ночівлі</w:t>
      </w:r>
      <w:proofErr w:type="spellEnd"/>
      <w:r w:rsidRPr="00DD7EF8">
        <w:rPr>
          <w:rFonts w:ascii="Times New Roman" w:hAnsi="Times New Roman"/>
          <w:color w:val="000000"/>
          <w:sz w:val="26"/>
          <w:szCs w:val="26"/>
        </w:rPr>
        <w:t>);</w:t>
      </w:r>
    </w:p>
    <w:p w:rsidR="00CA6C6D" w:rsidRPr="00DD7EF8" w:rsidRDefault="00CA6C6D" w:rsidP="00CA6C6D">
      <w:pPr>
        <w:numPr>
          <w:ilvl w:val="0"/>
          <w:numId w:val="11"/>
        </w:numPr>
        <w:spacing w:after="0" w:line="312" w:lineRule="atLeast"/>
        <w:ind w:left="0" w:firstLine="0"/>
        <w:jc w:val="both"/>
        <w:textAlignment w:val="baseline"/>
        <w:rPr>
          <w:rFonts w:ascii="Times New Roman" w:hAnsi="Times New Roman"/>
          <w:color w:val="000000"/>
          <w:sz w:val="26"/>
          <w:szCs w:val="26"/>
        </w:rPr>
      </w:pPr>
      <w:r w:rsidRPr="00DD7EF8">
        <w:rPr>
          <w:rFonts w:ascii="Times New Roman" w:hAnsi="Times New Roman"/>
          <w:color w:val="000000"/>
          <w:sz w:val="26"/>
          <w:szCs w:val="26"/>
        </w:rPr>
        <w:t>квартирно-</w:t>
      </w:r>
      <w:proofErr w:type="spellStart"/>
      <w:r w:rsidRPr="00DD7EF8">
        <w:rPr>
          <w:rFonts w:ascii="Times New Roman" w:hAnsi="Times New Roman"/>
          <w:color w:val="000000"/>
          <w:sz w:val="26"/>
          <w:szCs w:val="26"/>
        </w:rPr>
        <w:t>посередницькі</w:t>
      </w:r>
      <w:proofErr w:type="spellEnd"/>
      <w:r w:rsidRPr="00DD7EF8">
        <w:rPr>
          <w:rFonts w:ascii="Times New Roman" w:hAnsi="Times New Roman"/>
          <w:color w:val="000000"/>
          <w:sz w:val="26"/>
          <w:szCs w:val="26"/>
        </w:rPr>
        <w:t xml:space="preserve"> </w:t>
      </w:r>
      <w:proofErr w:type="spellStart"/>
      <w:r w:rsidRPr="00DD7EF8">
        <w:rPr>
          <w:rFonts w:ascii="Times New Roman" w:hAnsi="Times New Roman"/>
          <w:color w:val="000000"/>
          <w:sz w:val="26"/>
          <w:szCs w:val="26"/>
        </w:rPr>
        <w:t>організації</w:t>
      </w:r>
      <w:proofErr w:type="spellEnd"/>
      <w:r w:rsidRPr="00DD7EF8">
        <w:rPr>
          <w:rFonts w:ascii="Times New Roman" w:hAnsi="Times New Roman"/>
          <w:color w:val="000000"/>
          <w:sz w:val="26"/>
          <w:szCs w:val="26"/>
        </w:rPr>
        <w:t xml:space="preserve">, </w:t>
      </w:r>
      <w:proofErr w:type="spellStart"/>
      <w:r w:rsidRPr="00DD7EF8">
        <w:rPr>
          <w:rFonts w:ascii="Times New Roman" w:hAnsi="Times New Roman"/>
          <w:color w:val="000000"/>
          <w:sz w:val="26"/>
          <w:szCs w:val="26"/>
        </w:rPr>
        <w:t>які</w:t>
      </w:r>
      <w:proofErr w:type="spellEnd"/>
      <w:r w:rsidRPr="00DD7EF8">
        <w:rPr>
          <w:rFonts w:ascii="Times New Roman" w:hAnsi="Times New Roman"/>
          <w:color w:val="000000"/>
          <w:sz w:val="26"/>
          <w:szCs w:val="26"/>
        </w:rPr>
        <w:t xml:space="preserve"> </w:t>
      </w:r>
      <w:proofErr w:type="spellStart"/>
      <w:r w:rsidRPr="00DD7EF8">
        <w:rPr>
          <w:rFonts w:ascii="Times New Roman" w:hAnsi="Times New Roman"/>
          <w:color w:val="000000"/>
          <w:sz w:val="26"/>
          <w:szCs w:val="26"/>
        </w:rPr>
        <w:t>направляють</w:t>
      </w:r>
      <w:proofErr w:type="spellEnd"/>
      <w:r w:rsidRPr="00DD7EF8">
        <w:rPr>
          <w:rFonts w:ascii="Times New Roman" w:hAnsi="Times New Roman"/>
          <w:color w:val="000000"/>
          <w:sz w:val="26"/>
          <w:szCs w:val="26"/>
        </w:rPr>
        <w:t xml:space="preserve"> </w:t>
      </w:r>
      <w:proofErr w:type="spellStart"/>
      <w:r w:rsidRPr="00DD7EF8">
        <w:rPr>
          <w:rFonts w:ascii="Times New Roman" w:hAnsi="Times New Roman"/>
          <w:color w:val="000000"/>
          <w:sz w:val="26"/>
          <w:szCs w:val="26"/>
        </w:rPr>
        <w:t>неорганізованих</w:t>
      </w:r>
      <w:proofErr w:type="spellEnd"/>
      <w:r w:rsidRPr="00DD7EF8">
        <w:rPr>
          <w:rFonts w:ascii="Times New Roman" w:hAnsi="Times New Roman"/>
          <w:color w:val="000000"/>
          <w:sz w:val="26"/>
          <w:szCs w:val="26"/>
        </w:rPr>
        <w:t xml:space="preserve"> </w:t>
      </w:r>
      <w:proofErr w:type="spellStart"/>
      <w:r w:rsidRPr="00DD7EF8">
        <w:rPr>
          <w:rFonts w:ascii="Times New Roman" w:hAnsi="Times New Roman"/>
          <w:color w:val="000000"/>
          <w:sz w:val="26"/>
          <w:szCs w:val="26"/>
        </w:rPr>
        <w:t>осіб</w:t>
      </w:r>
      <w:proofErr w:type="spellEnd"/>
      <w:r w:rsidRPr="00DD7EF8">
        <w:rPr>
          <w:rFonts w:ascii="Times New Roman" w:hAnsi="Times New Roman"/>
          <w:color w:val="000000"/>
          <w:sz w:val="26"/>
          <w:szCs w:val="26"/>
        </w:rPr>
        <w:t xml:space="preserve"> з метою </w:t>
      </w:r>
      <w:proofErr w:type="spellStart"/>
      <w:r w:rsidRPr="00DD7EF8">
        <w:rPr>
          <w:rFonts w:ascii="Times New Roman" w:hAnsi="Times New Roman"/>
          <w:color w:val="000000"/>
          <w:sz w:val="26"/>
          <w:szCs w:val="26"/>
        </w:rPr>
        <w:t>їх</w:t>
      </w:r>
      <w:proofErr w:type="spellEnd"/>
      <w:r w:rsidRPr="00DD7EF8">
        <w:rPr>
          <w:rFonts w:ascii="Times New Roman" w:hAnsi="Times New Roman"/>
          <w:color w:val="000000"/>
          <w:sz w:val="26"/>
          <w:szCs w:val="26"/>
        </w:rPr>
        <w:t xml:space="preserve"> </w:t>
      </w:r>
      <w:proofErr w:type="spellStart"/>
      <w:r w:rsidRPr="00DD7EF8">
        <w:rPr>
          <w:rFonts w:ascii="Times New Roman" w:hAnsi="Times New Roman"/>
          <w:color w:val="000000"/>
          <w:sz w:val="26"/>
          <w:szCs w:val="26"/>
        </w:rPr>
        <w:t>тимчасового</w:t>
      </w:r>
      <w:proofErr w:type="spellEnd"/>
      <w:r w:rsidRPr="00DD7EF8">
        <w:rPr>
          <w:rFonts w:ascii="Times New Roman" w:hAnsi="Times New Roman"/>
          <w:color w:val="000000"/>
          <w:sz w:val="26"/>
          <w:szCs w:val="26"/>
        </w:rPr>
        <w:t xml:space="preserve"> </w:t>
      </w:r>
      <w:proofErr w:type="spellStart"/>
      <w:r w:rsidRPr="00DD7EF8">
        <w:rPr>
          <w:rFonts w:ascii="Times New Roman" w:hAnsi="Times New Roman"/>
          <w:color w:val="000000"/>
          <w:sz w:val="26"/>
          <w:szCs w:val="26"/>
        </w:rPr>
        <w:t>розміщення</w:t>
      </w:r>
      <w:proofErr w:type="spellEnd"/>
      <w:r w:rsidRPr="00DD7EF8">
        <w:rPr>
          <w:rFonts w:ascii="Times New Roman" w:hAnsi="Times New Roman"/>
          <w:color w:val="000000"/>
          <w:sz w:val="26"/>
          <w:szCs w:val="26"/>
        </w:rPr>
        <w:t xml:space="preserve"> у </w:t>
      </w:r>
      <w:proofErr w:type="spellStart"/>
      <w:r w:rsidRPr="00DD7EF8">
        <w:rPr>
          <w:rFonts w:ascii="Times New Roman" w:hAnsi="Times New Roman"/>
          <w:color w:val="000000"/>
          <w:sz w:val="26"/>
          <w:szCs w:val="26"/>
        </w:rPr>
        <w:t>місцях</w:t>
      </w:r>
      <w:proofErr w:type="spellEnd"/>
      <w:r w:rsidRPr="00DD7EF8">
        <w:rPr>
          <w:rFonts w:ascii="Times New Roman" w:hAnsi="Times New Roman"/>
          <w:color w:val="000000"/>
          <w:sz w:val="26"/>
          <w:szCs w:val="26"/>
        </w:rPr>
        <w:t xml:space="preserve"> </w:t>
      </w:r>
      <w:proofErr w:type="spellStart"/>
      <w:r w:rsidRPr="00DD7EF8">
        <w:rPr>
          <w:rFonts w:ascii="Times New Roman" w:hAnsi="Times New Roman"/>
          <w:color w:val="000000"/>
          <w:sz w:val="26"/>
          <w:szCs w:val="26"/>
        </w:rPr>
        <w:t>проживання</w:t>
      </w:r>
      <w:proofErr w:type="spellEnd"/>
      <w:r w:rsidRPr="00DD7EF8">
        <w:rPr>
          <w:rFonts w:ascii="Times New Roman" w:hAnsi="Times New Roman"/>
          <w:color w:val="000000"/>
          <w:sz w:val="26"/>
          <w:szCs w:val="26"/>
        </w:rPr>
        <w:t xml:space="preserve"> (</w:t>
      </w:r>
      <w:proofErr w:type="spellStart"/>
      <w:r w:rsidRPr="00DD7EF8">
        <w:rPr>
          <w:rFonts w:ascii="Times New Roman" w:hAnsi="Times New Roman"/>
          <w:color w:val="000000"/>
          <w:sz w:val="26"/>
          <w:szCs w:val="26"/>
        </w:rPr>
        <w:t>ночі</w:t>
      </w:r>
      <w:proofErr w:type="gramStart"/>
      <w:r w:rsidRPr="00DD7EF8">
        <w:rPr>
          <w:rFonts w:ascii="Times New Roman" w:hAnsi="Times New Roman"/>
          <w:color w:val="000000"/>
          <w:sz w:val="26"/>
          <w:szCs w:val="26"/>
        </w:rPr>
        <w:t>вл</w:t>
      </w:r>
      <w:proofErr w:type="gramEnd"/>
      <w:r w:rsidRPr="00DD7EF8">
        <w:rPr>
          <w:rFonts w:ascii="Times New Roman" w:hAnsi="Times New Roman"/>
          <w:color w:val="000000"/>
          <w:sz w:val="26"/>
          <w:szCs w:val="26"/>
        </w:rPr>
        <w:t>і</w:t>
      </w:r>
      <w:proofErr w:type="spellEnd"/>
      <w:r w:rsidRPr="00DD7EF8">
        <w:rPr>
          <w:rFonts w:ascii="Times New Roman" w:hAnsi="Times New Roman"/>
          <w:color w:val="000000"/>
          <w:sz w:val="26"/>
          <w:szCs w:val="26"/>
        </w:rPr>
        <w:t xml:space="preserve">), </w:t>
      </w:r>
      <w:proofErr w:type="spellStart"/>
      <w:r w:rsidRPr="00DD7EF8">
        <w:rPr>
          <w:rFonts w:ascii="Times New Roman" w:hAnsi="Times New Roman"/>
          <w:color w:val="000000"/>
          <w:sz w:val="26"/>
          <w:szCs w:val="26"/>
        </w:rPr>
        <w:t>що</w:t>
      </w:r>
      <w:proofErr w:type="spellEnd"/>
      <w:r w:rsidRPr="00DD7EF8">
        <w:rPr>
          <w:rFonts w:ascii="Times New Roman" w:hAnsi="Times New Roman"/>
          <w:color w:val="000000"/>
          <w:sz w:val="26"/>
          <w:szCs w:val="26"/>
        </w:rPr>
        <w:t xml:space="preserve"> належать </w:t>
      </w:r>
      <w:proofErr w:type="spellStart"/>
      <w:r w:rsidRPr="00DD7EF8">
        <w:rPr>
          <w:rFonts w:ascii="Times New Roman" w:hAnsi="Times New Roman"/>
          <w:color w:val="000000"/>
          <w:sz w:val="26"/>
          <w:szCs w:val="26"/>
        </w:rPr>
        <w:t>фізичним</w:t>
      </w:r>
      <w:proofErr w:type="spellEnd"/>
      <w:r w:rsidRPr="00DD7EF8">
        <w:rPr>
          <w:rFonts w:ascii="Times New Roman" w:hAnsi="Times New Roman"/>
          <w:color w:val="000000"/>
          <w:sz w:val="26"/>
          <w:szCs w:val="26"/>
        </w:rPr>
        <w:t xml:space="preserve"> особам на </w:t>
      </w:r>
      <w:proofErr w:type="spellStart"/>
      <w:r w:rsidRPr="00DD7EF8">
        <w:rPr>
          <w:rFonts w:ascii="Times New Roman" w:hAnsi="Times New Roman"/>
          <w:color w:val="000000"/>
          <w:sz w:val="26"/>
          <w:szCs w:val="26"/>
        </w:rPr>
        <w:t>праві</w:t>
      </w:r>
      <w:proofErr w:type="spellEnd"/>
      <w:r w:rsidRPr="00DD7EF8">
        <w:rPr>
          <w:rFonts w:ascii="Times New Roman" w:hAnsi="Times New Roman"/>
          <w:color w:val="000000"/>
          <w:sz w:val="26"/>
          <w:szCs w:val="26"/>
        </w:rPr>
        <w:t xml:space="preserve"> </w:t>
      </w:r>
      <w:proofErr w:type="spellStart"/>
      <w:r w:rsidRPr="00DD7EF8">
        <w:rPr>
          <w:rFonts w:ascii="Times New Roman" w:hAnsi="Times New Roman"/>
          <w:color w:val="000000"/>
          <w:sz w:val="26"/>
          <w:szCs w:val="26"/>
        </w:rPr>
        <w:t>власності</w:t>
      </w:r>
      <w:proofErr w:type="spellEnd"/>
      <w:r w:rsidRPr="00DD7EF8">
        <w:rPr>
          <w:rFonts w:ascii="Times New Roman" w:hAnsi="Times New Roman"/>
          <w:color w:val="000000"/>
          <w:sz w:val="26"/>
          <w:szCs w:val="26"/>
        </w:rPr>
        <w:t xml:space="preserve"> </w:t>
      </w:r>
      <w:proofErr w:type="spellStart"/>
      <w:r w:rsidRPr="00DD7EF8">
        <w:rPr>
          <w:rFonts w:ascii="Times New Roman" w:hAnsi="Times New Roman"/>
          <w:color w:val="000000"/>
          <w:sz w:val="26"/>
          <w:szCs w:val="26"/>
        </w:rPr>
        <w:t>або</w:t>
      </w:r>
      <w:proofErr w:type="spellEnd"/>
      <w:r w:rsidRPr="00DD7EF8">
        <w:rPr>
          <w:rFonts w:ascii="Times New Roman" w:hAnsi="Times New Roman"/>
          <w:color w:val="000000"/>
          <w:sz w:val="26"/>
          <w:szCs w:val="26"/>
        </w:rPr>
        <w:t xml:space="preserve"> на </w:t>
      </w:r>
      <w:proofErr w:type="spellStart"/>
      <w:r w:rsidRPr="00DD7EF8">
        <w:rPr>
          <w:rFonts w:ascii="Times New Roman" w:hAnsi="Times New Roman"/>
          <w:color w:val="000000"/>
          <w:sz w:val="26"/>
          <w:szCs w:val="26"/>
        </w:rPr>
        <w:t>праві</w:t>
      </w:r>
      <w:proofErr w:type="spellEnd"/>
      <w:r w:rsidRPr="00DD7EF8">
        <w:rPr>
          <w:rFonts w:ascii="Times New Roman" w:hAnsi="Times New Roman"/>
          <w:color w:val="000000"/>
          <w:sz w:val="26"/>
          <w:szCs w:val="26"/>
        </w:rPr>
        <w:t xml:space="preserve"> </w:t>
      </w:r>
      <w:proofErr w:type="spellStart"/>
      <w:r w:rsidRPr="00DD7EF8">
        <w:rPr>
          <w:rFonts w:ascii="Times New Roman" w:hAnsi="Times New Roman"/>
          <w:color w:val="000000"/>
          <w:sz w:val="26"/>
          <w:szCs w:val="26"/>
        </w:rPr>
        <w:t>користування</w:t>
      </w:r>
      <w:proofErr w:type="spellEnd"/>
      <w:r w:rsidRPr="00DD7EF8">
        <w:rPr>
          <w:rFonts w:ascii="Times New Roman" w:hAnsi="Times New Roman"/>
          <w:color w:val="000000"/>
          <w:sz w:val="26"/>
          <w:szCs w:val="26"/>
        </w:rPr>
        <w:t xml:space="preserve"> за договором найму;</w:t>
      </w:r>
    </w:p>
    <w:p w:rsidR="00CA6C6D" w:rsidRPr="00DD7EF8" w:rsidRDefault="00CA6C6D" w:rsidP="00CA6C6D">
      <w:pPr>
        <w:numPr>
          <w:ilvl w:val="0"/>
          <w:numId w:val="11"/>
        </w:numPr>
        <w:spacing w:after="0" w:line="312" w:lineRule="atLeast"/>
        <w:ind w:left="0" w:firstLine="0"/>
        <w:jc w:val="both"/>
        <w:textAlignment w:val="baseline"/>
        <w:rPr>
          <w:rFonts w:ascii="Times New Roman" w:hAnsi="Times New Roman"/>
          <w:color w:val="000000"/>
          <w:sz w:val="26"/>
          <w:szCs w:val="26"/>
        </w:rPr>
      </w:pPr>
      <w:proofErr w:type="spellStart"/>
      <w:r w:rsidRPr="00DD7EF8">
        <w:rPr>
          <w:rFonts w:ascii="Times New Roman" w:hAnsi="Times New Roman"/>
          <w:color w:val="000000"/>
          <w:sz w:val="26"/>
          <w:szCs w:val="26"/>
        </w:rPr>
        <w:t>юридичні</w:t>
      </w:r>
      <w:proofErr w:type="spellEnd"/>
      <w:r w:rsidRPr="00DD7EF8">
        <w:rPr>
          <w:rFonts w:ascii="Times New Roman" w:hAnsi="Times New Roman"/>
          <w:color w:val="000000"/>
          <w:sz w:val="26"/>
          <w:szCs w:val="26"/>
        </w:rPr>
        <w:t xml:space="preserve"> особи, </w:t>
      </w:r>
      <w:proofErr w:type="spellStart"/>
      <w:r w:rsidRPr="00DD7EF8">
        <w:rPr>
          <w:rFonts w:ascii="Times New Roman" w:hAnsi="Times New Roman"/>
          <w:color w:val="000000"/>
          <w:sz w:val="26"/>
          <w:szCs w:val="26"/>
        </w:rPr>
        <w:t>які</w:t>
      </w:r>
      <w:proofErr w:type="spellEnd"/>
      <w:r w:rsidRPr="00DD7EF8">
        <w:rPr>
          <w:rFonts w:ascii="Times New Roman" w:hAnsi="Times New Roman"/>
          <w:color w:val="000000"/>
          <w:sz w:val="26"/>
          <w:szCs w:val="26"/>
        </w:rPr>
        <w:t xml:space="preserve"> </w:t>
      </w:r>
      <w:proofErr w:type="spellStart"/>
      <w:r w:rsidRPr="00DD7EF8">
        <w:rPr>
          <w:rFonts w:ascii="Times New Roman" w:hAnsi="Times New Roman"/>
          <w:color w:val="000000"/>
          <w:sz w:val="26"/>
          <w:szCs w:val="26"/>
        </w:rPr>
        <w:t>уповноважуються</w:t>
      </w:r>
      <w:proofErr w:type="spellEnd"/>
      <w:r w:rsidRPr="00DD7EF8">
        <w:rPr>
          <w:rFonts w:ascii="Times New Roman" w:hAnsi="Times New Roman"/>
          <w:color w:val="000000"/>
          <w:sz w:val="26"/>
          <w:szCs w:val="26"/>
        </w:rPr>
        <w:t xml:space="preserve"> </w:t>
      </w:r>
      <w:proofErr w:type="spellStart"/>
      <w:r w:rsidRPr="00DD7EF8">
        <w:rPr>
          <w:rFonts w:ascii="Times New Roman" w:hAnsi="Times New Roman"/>
          <w:color w:val="000000"/>
          <w:sz w:val="26"/>
          <w:szCs w:val="26"/>
        </w:rPr>
        <w:t>відповідним</w:t>
      </w:r>
      <w:proofErr w:type="spellEnd"/>
      <w:r w:rsidRPr="00DD7EF8">
        <w:rPr>
          <w:rFonts w:ascii="Times New Roman" w:hAnsi="Times New Roman"/>
          <w:color w:val="000000"/>
          <w:sz w:val="26"/>
          <w:szCs w:val="26"/>
        </w:rPr>
        <w:t xml:space="preserve"> органом </w:t>
      </w:r>
      <w:proofErr w:type="spellStart"/>
      <w:r w:rsidRPr="00DD7EF8">
        <w:rPr>
          <w:rFonts w:ascii="Times New Roman" w:hAnsi="Times New Roman"/>
          <w:color w:val="000000"/>
          <w:sz w:val="26"/>
          <w:szCs w:val="26"/>
        </w:rPr>
        <w:t>місцевого</w:t>
      </w:r>
      <w:proofErr w:type="spellEnd"/>
      <w:r w:rsidRPr="00DD7EF8">
        <w:rPr>
          <w:rFonts w:ascii="Times New Roman" w:hAnsi="Times New Roman"/>
          <w:color w:val="000000"/>
          <w:sz w:val="26"/>
          <w:szCs w:val="26"/>
        </w:rPr>
        <w:t xml:space="preserve"> </w:t>
      </w:r>
      <w:proofErr w:type="spellStart"/>
      <w:r w:rsidRPr="00DD7EF8">
        <w:rPr>
          <w:rFonts w:ascii="Times New Roman" w:hAnsi="Times New Roman"/>
          <w:color w:val="000000"/>
          <w:sz w:val="26"/>
          <w:szCs w:val="26"/>
        </w:rPr>
        <w:t>самоврядування</w:t>
      </w:r>
      <w:proofErr w:type="spellEnd"/>
      <w:r w:rsidRPr="00DD7EF8">
        <w:rPr>
          <w:rFonts w:ascii="Times New Roman" w:hAnsi="Times New Roman"/>
          <w:color w:val="000000"/>
          <w:sz w:val="26"/>
          <w:szCs w:val="26"/>
        </w:rPr>
        <w:t xml:space="preserve"> </w:t>
      </w:r>
      <w:proofErr w:type="spellStart"/>
      <w:r w:rsidRPr="00DD7EF8">
        <w:rPr>
          <w:rFonts w:ascii="Times New Roman" w:hAnsi="Times New Roman"/>
          <w:color w:val="000000"/>
          <w:sz w:val="26"/>
          <w:szCs w:val="26"/>
        </w:rPr>
        <w:t>справляти</w:t>
      </w:r>
      <w:proofErr w:type="spellEnd"/>
      <w:r w:rsidRPr="00DD7EF8">
        <w:rPr>
          <w:rFonts w:ascii="Times New Roman" w:hAnsi="Times New Roman"/>
          <w:color w:val="000000"/>
          <w:sz w:val="26"/>
          <w:szCs w:val="26"/>
        </w:rPr>
        <w:t xml:space="preserve"> </w:t>
      </w:r>
      <w:proofErr w:type="spellStart"/>
      <w:r w:rsidRPr="00DD7EF8">
        <w:rPr>
          <w:rFonts w:ascii="Times New Roman" w:hAnsi="Times New Roman"/>
          <w:color w:val="000000"/>
          <w:sz w:val="26"/>
          <w:szCs w:val="26"/>
        </w:rPr>
        <w:t>збі</w:t>
      </w:r>
      <w:proofErr w:type="gramStart"/>
      <w:r w:rsidRPr="00DD7EF8">
        <w:rPr>
          <w:rFonts w:ascii="Times New Roman" w:hAnsi="Times New Roman"/>
          <w:color w:val="000000"/>
          <w:sz w:val="26"/>
          <w:szCs w:val="26"/>
        </w:rPr>
        <w:t>р</w:t>
      </w:r>
      <w:proofErr w:type="spellEnd"/>
      <w:proofErr w:type="gramEnd"/>
      <w:r w:rsidRPr="00DD7EF8">
        <w:rPr>
          <w:rFonts w:ascii="Times New Roman" w:hAnsi="Times New Roman"/>
          <w:color w:val="000000"/>
          <w:sz w:val="26"/>
          <w:szCs w:val="26"/>
        </w:rPr>
        <w:t xml:space="preserve"> на </w:t>
      </w:r>
      <w:proofErr w:type="spellStart"/>
      <w:r w:rsidRPr="00DD7EF8">
        <w:rPr>
          <w:rFonts w:ascii="Times New Roman" w:hAnsi="Times New Roman"/>
          <w:color w:val="000000"/>
          <w:sz w:val="26"/>
          <w:szCs w:val="26"/>
        </w:rPr>
        <w:t>умовах</w:t>
      </w:r>
      <w:proofErr w:type="spellEnd"/>
      <w:r w:rsidRPr="00DD7EF8">
        <w:rPr>
          <w:rFonts w:ascii="Times New Roman" w:hAnsi="Times New Roman"/>
          <w:color w:val="000000"/>
          <w:sz w:val="26"/>
          <w:szCs w:val="26"/>
        </w:rPr>
        <w:t xml:space="preserve"> договору, </w:t>
      </w:r>
      <w:proofErr w:type="spellStart"/>
      <w:r w:rsidRPr="00DD7EF8">
        <w:rPr>
          <w:rFonts w:ascii="Times New Roman" w:hAnsi="Times New Roman"/>
          <w:color w:val="000000"/>
          <w:sz w:val="26"/>
          <w:szCs w:val="26"/>
        </w:rPr>
        <w:t>укладеного</w:t>
      </w:r>
      <w:proofErr w:type="spellEnd"/>
      <w:r w:rsidRPr="00DD7EF8">
        <w:rPr>
          <w:rFonts w:ascii="Times New Roman" w:hAnsi="Times New Roman"/>
          <w:color w:val="000000"/>
          <w:sz w:val="26"/>
          <w:szCs w:val="26"/>
        </w:rPr>
        <w:t xml:space="preserve"> з </w:t>
      </w:r>
      <w:proofErr w:type="spellStart"/>
      <w:r w:rsidRPr="00DD7EF8">
        <w:rPr>
          <w:rFonts w:ascii="Times New Roman" w:hAnsi="Times New Roman"/>
          <w:color w:val="000000"/>
          <w:sz w:val="26"/>
          <w:szCs w:val="26"/>
        </w:rPr>
        <w:t>відповідним</w:t>
      </w:r>
      <w:proofErr w:type="spellEnd"/>
      <w:r w:rsidRPr="00DD7EF8">
        <w:rPr>
          <w:rFonts w:ascii="Times New Roman" w:hAnsi="Times New Roman"/>
          <w:color w:val="000000"/>
          <w:sz w:val="26"/>
          <w:szCs w:val="26"/>
        </w:rPr>
        <w:t xml:space="preserve"> органом.</w:t>
      </w:r>
    </w:p>
    <w:p w:rsidR="00CA6C6D" w:rsidRPr="00CA6C6D" w:rsidRDefault="00CA6C6D" w:rsidP="00CA6C6D">
      <w:pPr>
        <w:spacing w:after="0" w:line="240" w:lineRule="auto"/>
        <w:jc w:val="both"/>
        <w:textAlignment w:val="baseline"/>
        <w:rPr>
          <w:rFonts w:ascii="Times New Roman" w:hAnsi="Times New Roman"/>
          <w:color w:val="000000"/>
          <w:sz w:val="16"/>
          <w:szCs w:val="16"/>
        </w:rPr>
      </w:pPr>
    </w:p>
    <w:p w:rsidR="00CC38B0" w:rsidRPr="00ED330C" w:rsidRDefault="00CA6C6D" w:rsidP="00CA6C6D">
      <w:pPr>
        <w:pStyle w:val="a3"/>
        <w:shd w:val="clear" w:color="auto" w:fill="FFFFFF"/>
        <w:spacing w:before="0" w:beforeAutospacing="0" w:after="0" w:afterAutospacing="0" w:line="312" w:lineRule="atLeast"/>
        <w:jc w:val="both"/>
        <w:textAlignment w:val="baseline"/>
        <w:rPr>
          <w:b/>
          <w:i/>
          <w:color w:val="000000"/>
          <w:lang w:val="uk-UA"/>
        </w:rPr>
      </w:pPr>
      <w:r w:rsidRPr="00ED330C">
        <w:rPr>
          <w:b/>
          <w:i/>
          <w:color w:val="000000"/>
          <w:lang w:val="uk-UA"/>
        </w:rPr>
        <w:t>Перелік податкових агентів та інформація про них розміщуються та оприлюднюються на офіційному веб-сайті сільської, селищної, міської ради або ради об’єднаної територіальної громади.</w:t>
      </w:r>
    </w:p>
    <w:sectPr w:rsidR="00CC38B0" w:rsidRPr="00ED330C" w:rsidSect="00117AA4">
      <w:type w:val="continuous"/>
      <w:pgSz w:w="16838" w:h="11906" w:orient="landscape"/>
      <w:pgMar w:top="851" w:right="820" w:bottom="567" w:left="709" w:header="709" w:footer="709" w:gutter="0"/>
      <w:pgBorders w:offsetFrom="page">
        <w:top w:val="triple" w:sz="2" w:space="24" w:color="auto"/>
        <w:left w:val="triple" w:sz="2" w:space="24" w:color="auto"/>
        <w:bottom w:val="triple" w:sz="2" w:space="24" w:color="auto"/>
        <w:right w:val="triple" w:sz="2" w:space="24" w:color="auto"/>
      </w:pgBorders>
      <w:cols w:num="3" w:space="63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altName w:val="OdessaScriptFWF"/>
    <w:panose1 w:val="05050102010706020507"/>
    <w:charset w:val="02"/>
    <w:family w:val="roman"/>
    <w:pitch w:val="variable"/>
    <w:sig w:usb0="00000000" w:usb1="10000000" w:usb2="00000000" w:usb3="00000000" w:csb0="80000000" w:csb1="00000000"/>
  </w:font>
  <w:font w:name="Courier New">
    <w:altName w:val="Lucida Console"/>
    <w:panose1 w:val="02070309020205020404"/>
    <w:charset w:val="CC"/>
    <w:family w:val="modern"/>
    <w:pitch w:val="fixed"/>
    <w:sig w:usb0="E0002A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00002FF" w:usb1="4000ACFF" w:usb2="00000001"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07FA"/>
    <w:multiLevelType w:val="hybridMultilevel"/>
    <w:tmpl w:val="4E6A91BA"/>
    <w:lvl w:ilvl="0" w:tplc="1A8A93D4">
      <w:start w:val="1"/>
      <w:numFmt w:val="bullet"/>
      <w:lvlText w:val="-"/>
      <w:lvlJc w:val="left"/>
      <w:pPr>
        <w:tabs>
          <w:tab w:val="num" w:pos="720"/>
        </w:tabs>
        <w:ind w:left="720" w:hanging="360"/>
      </w:pPr>
      <w:rPr>
        <w:rFonts w:ascii="Times New Roman" w:hAnsi="Times New Roman" w:hint="default"/>
      </w:rPr>
    </w:lvl>
    <w:lvl w:ilvl="1" w:tplc="A6CC4B96" w:tentative="1">
      <w:start w:val="1"/>
      <w:numFmt w:val="bullet"/>
      <w:lvlText w:val="-"/>
      <w:lvlJc w:val="left"/>
      <w:pPr>
        <w:tabs>
          <w:tab w:val="num" w:pos="1440"/>
        </w:tabs>
        <w:ind w:left="1440" w:hanging="360"/>
      </w:pPr>
      <w:rPr>
        <w:rFonts w:ascii="Times New Roman" w:hAnsi="Times New Roman" w:hint="default"/>
      </w:rPr>
    </w:lvl>
    <w:lvl w:ilvl="2" w:tplc="2452BE36" w:tentative="1">
      <w:start w:val="1"/>
      <w:numFmt w:val="bullet"/>
      <w:lvlText w:val="-"/>
      <w:lvlJc w:val="left"/>
      <w:pPr>
        <w:tabs>
          <w:tab w:val="num" w:pos="2160"/>
        </w:tabs>
        <w:ind w:left="2160" w:hanging="360"/>
      </w:pPr>
      <w:rPr>
        <w:rFonts w:ascii="Times New Roman" w:hAnsi="Times New Roman" w:hint="default"/>
      </w:rPr>
    </w:lvl>
    <w:lvl w:ilvl="3" w:tplc="AD5AC5B4" w:tentative="1">
      <w:start w:val="1"/>
      <w:numFmt w:val="bullet"/>
      <w:lvlText w:val="-"/>
      <w:lvlJc w:val="left"/>
      <w:pPr>
        <w:tabs>
          <w:tab w:val="num" w:pos="2880"/>
        </w:tabs>
        <w:ind w:left="2880" w:hanging="360"/>
      </w:pPr>
      <w:rPr>
        <w:rFonts w:ascii="Times New Roman" w:hAnsi="Times New Roman" w:hint="default"/>
      </w:rPr>
    </w:lvl>
    <w:lvl w:ilvl="4" w:tplc="0A98C52E" w:tentative="1">
      <w:start w:val="1"/>
      <w:numFmt w:val="bullet"/>
      <w:lvlText w:val="-"/>
      <w:lvlJc w:val="left"/>
      <w:pPr>
        <w:tabs>
          <w:tab w:val="num" w:pos="3600"/>
        </w:tabs>
        <w:ind w:left="3600" w:hanging="360"/>
      </w:pPr>
      <w:rPr>
        <w:rFonts w:ascii="Times New Roman" w:hAnsi="Times New Roman" w:hint="default"/>
      </w:rPr>
    </w:lvl>
    <w:lvl w:ilvl="5" w:tplc="1AB606C2" w:tentative="1">
      <w:start w:val="1"/>
      <w:numFmt w:val="bullet"/>
      <w:lvlText w:val="-"/>
      <w:lvlJc w:val="left"/>
      <w:pPr>
        <w:tabs>
          <w:tab w:val="num" w:pos="4320"/>
        </w:tabs>
        <w:ind w:left="4320" w:hanging="360"/>
      </w:pPr>
      <w:rPr>
        <w:rFonts w:ascii="Times New Roman" w:hAnsi="Times New Roman" w:hint="default"/>
      </w:rPr>
    </w:lvl>
    <w:lvl w:ilvl="6" w:tplc="7AF814FC" w:tentative="1">
      <w:start w:val="1"/>
      <w:numFmt w:val="bullet"/>
      <w:lvlText w:val="-"/>
      <w:lvlJc w:val="left"/>
      <w:pPr>
        <w:tabs>
          <w:tab w:val="num" w:pos="5040"/>
        </w:tabs>
        <w:ind w:left="5040" w:hanging="360"/>
      </w:pPr>
      <w:rPr>
        <w:rFonts w:ascii="Times New Roman" w:hAnsi="Times New Roman" w:hint="default"/>
      </w:rPr>
    </w:lvl>
    <w:lvl w:ilvl="7" w:tplc="6E10ED0A" w:tentative="1">
      <w:start w:val="1"/>
      <w:numFmt w:val="bullet"/>
      <w:lvlText w:val="-"/>
      <w:lvlJc w:val="left"/>
      <w:pPr>
        <w:tabs>
          <w:tab w:val="num" w:pos="5760"/>
        </w:tabs>
        <w:ind w:left="5760" w:hanging="360"/>
      </w:pPr>
      <w:rPr>
        <w:rFonts w:ascii="Times New Roman" w:hAnsi="Times New Roman" w:hint="default"/>
      </w:rPr>
    </w:lvl>
    <w:lvl w:ilvl="8" w:tplc="472CC0E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A947490"/>
    <w:multiLevelType w:val="hybridMultilevel"/>
    <w:tmpl w:val="0280405C"/>
    <w:lvl w:ilvl="0" w:tplc="62EC6A80">
      <w:start w:val="1"/>
      <w:numFmt w:val="bullet"/>
      <w:lvlText w:val="-"/>
      <w:lvlJc w:val="left"/>
      <w:pPr>
        <w:tabs>
          <w:tab w:val="num" w:pos="720"/>
        </w:tabs>
        <w:ind w:left="720" w:hanging="360"/>
      </w:pPr>
      <w:rPr>
        <w:rFonts w:ascii="Times New Roman" w:hAnsi="Times New Roman" w:hint="default"/>
      </w:rPr>
    </w:lvl>
    <w:lvl w:ilvl="1" w:tplc="07D84B98" w:tentative="1">
      <w:start w:val="1"/>
      <w:numFmt w:val="bullet"/>
      <w:lvlText w:val="-"/>
      <w:lvlJc w:val="left"/>
      <w:pPr>
        <w:tabs>
          <w:tab w:val="num" w:pos="1440"/>
        </w:tabs>
        <w:ind w:left="1440" w:hanging="360"/>
      </w:pPr>
      <w:rPr>
        <w:rFonts w:ascii="Times New Roman" w:hAnsi="Times New Roman" w:hint="default"/>
      </w:rPr>
    </w:lvl>
    <w:lvl w:ilvl="2" w:tplc="85301C76" w:tentative="1">
      <w:start w:val="1"/>
      <w:numFmt w:val="bullet"/>
      <w:lvlText w:val="-"/>
      <w:lvlJc w:val="left"/>
      <w:pPr>
        <w:tabs>
          <w:tab w:val="num" w:pos="2160"/>
        </w:tabs>
        <w:ind w:left="2160" w:hanging="360"/>
      </w:pPr>
      <w:rPr>
        <w:rFonts w:ascii="Times New Roman" w:hAnsi="Times New Roman" w:hint="default"/>
      </w:rPr>
    </w:lvl>
    <w:lvl w:ilvl="3" w:tplc="463A7B52" w:tentative="1">
      <w:start w:val="1"/>
      <w:numFmt w:val="bullet"/>
      <w:lvlText w:val="-"/>
      <w:lvlJc w:val="left"/>
      <w:pPr>
        <w:tabs>
          <w:tab w:val="num" w:pos="2880"/>
        </w:tabs>
        <w:ind w:left="2880" w:hanging="360"/>
      </w:pPr>
      <w:rPr>
        <w:rFonts w:ascii="Times New Roman" w:hAnsi="Times New Roman" w:hint="default"/>
      </w:rPr>
    </w:lvl>
    <w:lvl w:ilvl="4" w:tplc="7D1AE9AC" w:tentative="1">
      <w:start w:val="1"/>
      <w:numFmt w:val="bullet"/>
      <w:lvlText w:val="-"/>
      <w:lvlJc w:val="left"/>
      <w:pPr>
        <w:tabs>
          <w:tab w:val="num" w:pos="3600"/>
        </w:tabs>
        <w:ind w:left="3600" w:hanging="360"/>
      </w:pPr>
      <w:rPr>
        <w:rFonts w:ascii="Times New Roman" w:hAnsi="Times New Roman" w:hint="default"/>
      </w:rPr>
    </w:lvl>
    <w:lvl w:ilvl="5" w:tplc="167C1202" w:tentative="1">
      <w:start w:val="1"/>
      <w:numFmt w:val="bullet"/>
      <w:lvlText w:val="-"/>
      <w:lvlJc w:val="left"/>
      <w:pPr>
        <w:tabs>
          <w:tab w:val="num" w:pos="4320"/>
        </w:tabs>
        <w:ind w:left="4320" w:hanging="360"/>
      </w:pPr>
      <w:rPr>
        <w:rFonts w:ascii="Times New Roman" w:hAnsi="Times New Roman" w:hint="default"/>
      </w:rPr>
    </w:lvl>
    <w:lvl w:ilvl="6" w:tplc="48BCBAF2" w:tentative="1">
      <w:start w:val="1"/>
      <w:numFmt w:val="bullet"/>
      <w:lvlText w:val="-"/>
      <w:lvlJc w:val="left"/>
      <w:pPr>
        <w:tabs>
          <w:tab w:val="num" w:pos="5040"/>
        </w:tabs>
        <w:ind w:left="5040" w:hanging="360"/>
      </w:pPr>
      <w:rPr>
        <w:rFonts w:ascii="Times New Roman" w:hAnsi="Times New Roman" w:hint="default"/>
      </w:rPr>
    </w:lvl>
    <w:lvl w:ilvl="7" w:tplc="691E219E" w:tentative="1">
      <w:start w:val="1"/>
      <w:numFmt w:val="bullet"/>
      <w:lvlText w:val="-"/>
      <w:lvlJc w:val="left"/>
      <w:pPr>
        <w:tabs>
          <w:tab w:val="num" w:pos="5760"/>
        </w:tabs>
        <w:ind w:left="5760" w:hanging="360"/>
      </w:pPr>
      <w:rPr>
        <w:rFonts w:ascii="Times New Roman" w:hAnsi="Times New Roman" w:hint="default"/>
      </w:rPr>
    </w:lvl>
    <w:lvl w:ilvl="8" w:tplc="157A56D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DF40BDA"/>
    <w:multiLevelType w:val="hybridMultilevel"/>
    <w:tmpl w:val="C9E8527C"/>
    <w:lvl w:ilvl="0" w:tplc="B8C61232">
      <w:start w:val="1"/>
      <w:numFmt w:val="bullet"/>
      <w:lvlText w:val="-"/>
      <w:lvlJc w:val="left"/>
      <w:pPr>
        <w:tabs>
          <w:tab w:val="num" w:pos="720"/>
        </w:tabs>
        <w:ind w:left="720" w:hanging="360"/>
      </w:pPr>
      <w:rPr>
        <w:rFonts w:ascii="Times New Roman" w:hAnsi="Times New Roman" w:hint="default"/>
      </w:rPr>
    </w:lvl>
    <w:lvl w:ilvl="1" w:tplc="62023F7A" w:tentative="1">
      <w:start w:val="1"/>
      <w:numFmt w:val="bullet"/>
      <w:lvlText w:val="-"/>
      <w:lvlJc w:val="left"/>
      <w:pPr>
        <w:tabs>
          <w:tab w:val="num" w:pos="1440"/>
        </w:tabs>
        <w:ind w:left="1440" w:hanging="360"/>
      </w:pPr>
      <w:rPr>
        <w:rFonts w:ascii="Times New Roman" w:hAnsi="Times New Roman" w:hint="default"/>
      </w:rPr>
    </w:lvl>
    <w:lvl w:ilvl="2" w:tplc="8A1016DA" w:tentative="1">
      <w:start w:val="1"/>
      <w:numFmt w:val="bullet"/>
      <w:lvlText w:val="-"/>
      <w:lvlJc w:val="left"/>
      <w:pPr>
        <w:tabs>
          <w:tab w:val="num" w:pos="2160"/>
        </w:tabs>
        <w:ind w:left="2160" w:hanging="360"/>
      </w:pPr>
      <w:rPr>
        <w:rFonts w:ascii="Times New Roman" w:hAnsi="Times New Roman" w:hint="default"/>
      </w:rPr>
    </w:lvl>
    <w:lvl w:ilvl="3" w:tplc="213C4F7E" w:tentative="1">
      <w:start w:val="1"/>
      <w:numFmt w:val="bullet"/>
      <w:lvlText w:val="-"/>
      <w:lvlJc w:val="left"/>
      <w:pPr>
        <w:tabs>
          <w:tab w:val="num" w:pos="2880"/>
        </w:tabs>
        <w:ind w:left="2880" w:hanging="360"/>
      </w:pPr>
      <w:rPr>
        <w:rFonts w:ascii="Times New Roman" w:hAnsi="Times New Roman" w:hint="default"/>
      </w:rPr>
    </w:lvl>
    <w:lvl w:ilvl="4" w:tplc="23083D50" w:tentative="1">
      <w:start w:val="1"/>
      <w:numFmt w:val="bullet"/>
      <w:lvlText w:val="-"/>
      <w:lvlJc w:val="left"/>
      <w:pPr>
        <w:tabs>
          <w:tab w:val="num" w:pos="3600"/>
        </w:tabs>
        <w:ind w:left="3600" w:hanging="360"/>
      </w:pPr>
      <w:rPr>
        <w:rFonts w:ascii="Times New Roman" w:hAnsi="Times New Roman" w:hint="default"/>
      </w:rPr>
    </w:lvl>
    <w:lvl w:ilvl="5" w:tplc="B8063490" w:tentative="1">
      <w:start w:val="1"/>
      <w:numFmt w:val="bullet"/>
      <w:lvlText w:val="-"/>
      <w:lvlJc w:val="left"/>
      <w:pPr>
        <w:tabs>
          <w:tab w:val="num" w:pos="4320"/>
        </w:tabs>
        <w:ind w:left="4320" w:hanging="360"/>
      </w:pPr>
      <w:rPr>
        <w:rFonts w:ascii="Times New Roman" w:hAnsi="Times New Roman" w:hint="default"/>
      </w:rPr>
    </w:lvl>
    <w:lvl w:ilvl="6" w:tplc="FE1ADACE" w:tentative="1">
      <w:start w:val="1"/>
      <w:numFmt w:val="bullet"/>
      <w:lvlText w:val="-"/>
      <w:lvlJc w:val="left"/>
      <w:pPr>
        <w:tabs>
          <w:tab w:val="num" w:pos="5040"/>
        </w:tabs>
        <w:ind w:left="5040" w:hanging="360"/>
      </w:pPr>
      <w:rPr>
        <w:rFonts w:ascii="Times New Roman" w:hAnsi="Times New Roman" w:hint="default"/>
      </w:rPr>
    </w:lvl>
    <w:lvl w:ilvl="7" w:tplc="C246AD48" w:tentative="1">
      <w:start w:val="1"/>
      <w:numFmt w:val="bullet"/>
      <w:lvlText w:val="-"/>
      <w:lvlJc w:val="left"/>
      <w:pPr>
        <w:tabs>
          <w:tab w:val="num" w:pos="5760"/>
        </w:tabs>
        <w:ind w:left="5760" w:hanging="360"/>
      </w:pPr>
      <w:rPr>
        <w:rFonts w:ascii="Times New Roman" w:hAnsi="Times New Roman" w:hint="default"/>
      </w:rPr>
    </w:lvl>
    <w:lvl w:ilvl="8" w:tplc="223CB3EE" w:tentative="1">
      <w:start w:val="1"/>
      <w:numFmt w:val="bullet"/>
      <w:lvlText w:val="-"/>
      <w:lvlJc w:val="left"/>
      <w:pPr>
        <w:tabs>
          <w:tab w:val="num" w:pos="6480"/>
        </w:tabs>
        <w:ind w:left="6480" w:hanging="360"/>
      </w:pPr>
      <w:rPr>
        <w:rFonts w:ascii="Times New Roman" w:hAnsi="Times New Roman" w:hint="default"/>
      </w:rPr>
    </w:lvl>
  </w:abstractNum>
  <w:abstractNum w:abstractNumId="3">
    <w:nsid w:val="0E2003D4"/>
    <w:multiLevelType w:val="hybridMultilevel"/>
    <w:tmpl w:val="1068CF3A"/>
    <w:lvl w:ilvl="0" w:tplc="A1ACD586">
      <w:start w:val="1"/>
      <w:numFmt w:val="bullet"/>
      <w:lvlText w:val="-"/>
      <w:lvlJc w:val="left"/>
      <w:pPr>
        <w:tabs>
          <w:tab w:val="num" w:pos="720"/>
        </w:tabs>
        <w:ind w:left="720" w:hanging="360"/>
      </w:pPr>
      <w:rPr>
        <w:rFonts w:ascii="Times New Roman" w:hAnsi="Times New Roman" w:hint="default"/>
      </w:rPr>
    </w:lvl>
    <w:lvl w:ilvl="1" w:tplc="EF6EE15C" w:tentative="1">
      <w:start w:val="1"/>
      <w:numFmt w:val="bullet"/>
      <w:lvlText w:val="-"/>
      <w:lvlJc w:val="left"/>
      <w:pPr>
        <w:tabs>
          <w:tab w:val="num" w:pos="1440"/>
        </w:tabs>
        <w:ind w:left="1440" w:hanging="360"/>
      </w:pPr>
      <w:rPr>
        <w:rFonts w:ascii="Times New Roman" w:hAnsi="Times New Roman" w:hint="default"/>
      </w:rPr>
    </w:lvl>
    <w:lvl w:ilvl="2" w:tplc="010A3BFE" w:tentative="1">
      <w:start w:val="1"/>
      <w:numFmt w:val="bullet"/>
      <w:lvlText w:val="-"/>
      <w:lvlJc w:val="left"/>
      <w:pPr>
        <w:tabs>
          <w:tab w:val="num" w:pos="2160"/>
        </w:tabs>
        <w:ind w:left="2160" w:hanging="360"/>
      </w:pPr>
      <w:rPr>
        <w:rFonts w:ascii="Times New Roman" w:hAnsi="Times New Roman" w:hint="default"/>
      </w:rPr>
    </w:lvl>
    <w:lvl w:ilvl="3" w:tplc="11E604DE" w:tentative="1">
      <w:start w:val="1"/>
      <w:numFmt w:val="bullet"/>
      <w:lvlText w:val="-"/>
      <w:lvlJc w:val="left"/>
      <w:pPr>
        <w:tabs>
          <w:tab w:val="num" w:pos="2880"/>
        </w:tabs>
        <w:ind w:left="2880" w:hanging="360"/>
      </w:pPr>
      <w:rPr>
        <w:rFonts w:ascii="Times New Roman" w:hAnsi="Times New Roman" w:hint="default"/>
      </w:rPr>
    </w:lvl>
    <w:lvl w:ilvl="4" w:tplc="0B308B96" w:tentative="1">
      <w:start w:val="1"/>
      <w:numFmt w:val="bullet"/>
      <w:lvlText w:val="-"/>
      <w:lvlJc w:val="left"/>
      <w:pPr>
        <w:tabs>
          <w:tab w:val="num" w:pos="3600"/>
        </w:tabs>
        <w:ind w:left="3600" w:hanging="360"/>
      </w:pPr>
      <w:rPr>
        <w:rFonts w:ascii="Times New Roman" w:hAnsi="Times New Roman" w:hint="default"/>
      </w:rPr>
    </w:lvl>
    <w:lvl w:ilvl="5" w:tplc="5D2862EC" w:tentative="1">
      <w:start w:val="1"/>
      <w:numFmt w:val="bullet"/>
      <w:lvlText w:val="-"/>
      <w:lvlJc w:val="left"/>
      <w:pPr>
        <w:tabs>
          <w:tab w:val="num" w:pos="4320"/>
        </w:tabs>
        <w:ind w:left="4320" w:hanging="360"/>
      </w:pPr>
      <w:rPr>
        <w:rFonts w:ascii="Times New Roman" w:hAnsi="Times New Roman" w:hint="default"/>
      </w:rPr>
    </w:lvl>
    <w:lvl w:ilvl="6" w:tplc="903CF694" w:tentative="1">
      <w:start w:val="1"/>
      <w:numFmt w:val="bullet"/>
      <w:lvlText w:val="-"/>
      <w:lvlJc w:val="left"/>
      <w:pPr>
        <w:tabs>
          <w:tab w:val="num" w:pos="5040"/>
        </w:tabs>
        <w:ind w:left="5040" w:hanging="360"/>
      </w:pPr>
      <w:rPr>
        <w:rFonts w:ascii="Times New Roman" w:hAnsi="Times New Roman" w:hint="default"/>
      </w:rPr>
    </w:lvl>
    <w:lvl w:ilvl="7" w:tplc="517A2E52" w:tentative="1">
      <w:start w:val="1"/>
      <w:numFmt w:val="bullet"/>
      <w:lvlText w:val="-"/>
      <w:lvlJc w:val="left"/>
      <w:pPr>
        <w:tabs>
          <w:tab w:val="num" w:pos="5760"/>
        </w:tabs>
        <w:ind w:left="5760" w:hanging="360"/>
      </w:pPr>
      <w:rPr>
        <w:rFonts w:ascii="Times New Roman" w:hAnsi="Times New Roman" w:hint="default"/>
      </w:rPr>
    </w:lvl>
    <w:lvl w:ilvl="8" w:tplc="51AE194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F77185C"/>
    <w:multiLevelType w:val="hybridMultilevel"/>
    <w:tmpl w:val="4DB8E286"/>
    <w:lvl w:ilvl="0" w:tplc="F16C6922">
      <w:start w:val="1"/>
      <w:numFmt w:val="bullet"/>
      <w:lvlText w:val="-"/>
      <w:lvlJc w:val="left"/>
      <w:pPr>
        <w:tabs>
          <w:tab w:val="num" w:pos="720"/>
        </w:tabs>
        <w:ind w:left="720" w:hanging="360"/>
      </w:pPr>
      <w:rPr>
        <w:rFonts w:ascii="Times New Roman" w:hAnsi="Times New Roman" w:hint="default"/>
      </w:rPr>
    </w:lvl>
    <w:lvl w:ilvl="1" w:tplc="A906C81A" w:tentative="1">
      <w:start w:val="1"/>
      <w:numFmt w:val="bullet"/>
      <w:lvlText w:val="-"/>
      <w:lvlJc w:val="left"/>
      <w:pPr>
        <w:tabs>
          <w:tab w:val="num" w:pos="1440"/>
        </w:tabs>
        <w:ind w:left="1440" w:hanging="360"/>
      </w:pPr>
      <w:rPr>
        <w:rFonts w:ascii="Times New Roman" w:hAnsi="Times New Roman" w:hint="default"/>
      </w:rPr>
    </w:lvl>
    <w:lvl w:ilvl="2" w:tplc="2CA28A50" w:tentative="1">
      <w:start w:val="1"/>
      <w:numFmt w:val="bullet"/>
      <w:lvlText w:val="-"/>
      <w:lvlJc w:val="left"/>
      <w:pPr>
        <w:tabs>
          <w:tab w:val="num" w:pos="2160"/>
        </w:tabs>
        <w:ind w:left="2160" w:hanging="360"/>
      </w:pPr>
      <w:rPr>
        <w:rFonts w:ascii="Times New Roman" w:hAnsi="Times New Roman" w:hint="default"/>
      </w:rPr>
    </w:lvl>
    <w:lvl w:ilvl="3" w:tplc="AA424866" w:tentative="1">
      <w:start w:val="1"/>
      <w:numFmt w:val="bullet"/>
      <w:lvlText w:val="-"/>
      <w:lvlJc w:val="left"/>
      <w:pPr>
        <w:tabs>
          <w:tab w:val="num" w:pos="2880"/>
        </w:tabs>
        <w:ind w:left="2880" w:hanging="360"/>
      </w:pPr>
      <w:rPr>
        <w:rFonts w:ascii="Times New Roman" w:hAnsi="Times New Roman" w:hint="default"/>
      </w:rPr>
    </w:lvl>
    <w:lvl w:ilvl="4" w:tplc="D7E03FD2" w:tentative="1">
      <w:start w:val="1"/>
      <w:numFmt w:val="bullet"/>
      <w:lvlText w:val="-"/>
      <w:lvlJc w:val="left"/>
      <w:pPr>
        <w:tabs>
          <w:tab w:val="num" w:pos="3600"/>
        </w:tabs>
        <w:ind w:left="3600" w:hanging="360"/>
      </w:pPr>
      <w:rPr>
        <w:rFonts w:ascii="Times New Roman" w:hAnsi="Times New Roman" w:hint="default"/>
      </w:rPr>
    </w:lvl>
    <w:lvl w:ilvl="5" w:tplc="DABE3904" w:tentative="1">
      <w:start w:val="1"/>
      <w:numFmt w:val="bullet"/>
      <w:lvlText w:val="-"/>
      <w:lvlJc w:val="left"/>
      <w:pPr>
        <w:tabs>
          <w:tab w:val="num" w:pos="4320"/>
        </w:tabs>
        <w:ind w:left="4320" w:hanging="360"/>
      </w:pPr>
      <w:rPr>
        <w:rFonts w:ascii="Times New Roman" w:hAnsi="Times New Roman" w:hint="default"/>
      </w:rPr>
    </w:lvl>
    <w:lvl w:ilvl="6" w:tplc="BF4AFA60" w:tentative="1">
      <w:start w:val="1"/>
      <w:numFmt w:val="bullet"/>
      <w:lvlText w:val="-"/>
      <w:lvlJc w:val="left"/>
      <w:pPr>
        <w:tabs>
          <w:tab w:val="num" w:pos="5040"/>
        </w:tabs>
        <w:ind w:left="5040" w:hanging="360"/>
      </w:pPr>
      <w:rPr>
        <w:rFonts w:ascii="Times New Roman" w:hAnsi="Times New Roman" w:hint="default"/>
      </w:rPr>
    </w:lvl>
    <w:lvl w:ilvl="7" w:tplc="FD3C6B2A" w:tentative="1">
      <w:start w:val="1"/>
      <w:numFmt w:val="bullet"/>
      <w:lvlText w:val="-"/>
      <w:lvlJc w:val="left"/>
      <w:pPr>
        <w:tabs>
          <w:tab w:val="num" w:pos="5760"/>
        </w:tabs>
        <w:ind w:left="5760" w:hanging="360"/>
      </w:pPr>
      <w:rPr>
        <w:rFonts w:ascii="Times New Roman" w:hAnsi="Times New Roman" w:hint="default"/>
      </w:rPr>
    </w:lvl>
    <w:lvl w:ilvl="8" w:tplc="BFCCAD40" w:tentative="1">
      <w:start w:val="1"/>
      <w:numFmt w:val="bullet"/>
      <w:lvlText w:val="-"/>
      <w:lvlJc w:val="left"/>
      <w:pPr>
        <w:tabs>
          <w:tab w:val="num" w:pos="6480"/>
        </w:tabs>
        <w:ind w:left="6480" w:hanging="360"/>
      </w:pPr>
      <w:rPr>
        <w:rFonts w:ascii="Times New Roman" w:hAnsi="Times New Roman" w:hint="default"/>
      </w:rPr>
    </w:lvl>
  </w:abstractNum>
  <w:abstractNum w:abstractNumId="5">
    <w:nsid w:val="37353368"/>
    <w:multiLevelType w:val="multilevel"/>
    <w:tmpl w:val="CD50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001241"/>
    <w:multiLevelType w:val="hybridMultilevel"/>
    <w:tmpl w:val="DC84558C"/>
    <w:lvl w:ilvl="0" w:tplc="46F2010E">
      <w:start w:val="1"/>
      <w:numFmt w:val="bullet"/>
      <w:lvlText w:val="-"/>
      <w:lvlJc w:val="left"/>
      <w:pPr>
        <w:tabs>
          <w:tab w:val="num" w:pos="720"/>
        </w:tabs>
        <w:ind w:left="720" w:hanging="360"/>
      </w:pPr>
      <w:rPr>
        <w:rFonts w:ascii="Times New Roman" w:hAnsi="Times New Roman" w:hint="default"/>
      </w:rPr>
    </w:lvl>
    <w:lvl w:ilvl="1" w:tplc="C6FC268E" w:tentative="1">
      <w:start w:val="1"/>
      <w:numFmt w:val="bullet"/>
      <w:lvlText w:val="-"/>
      <w:lvlJc w:val="left"/>
      <w:pPr>
        <w:tabs>
          <w:tab w:val="num" w:pos="1440"/>
        </w:tabs>
        <w:ind w:left="1440" w:hanging="360"/>
      </w:pPr>
      <w:rPr>
        <w:rFonts w:ascii="Times New Roman" w:hAnsi="Times New Roman" w:hint="default"/>
      </w:rPr>
    </w:lvl>
    <w:lvl w:ilvl="2" w:tplc="87D0B6C0" w:tentative="1">
      <w:start w:val="1"/>
      <w:numFmt w:val="bullet"/>
      <w:lvlText w:val="-"/>
      <w:lvlJc w:val="left"/>
      <w:pPr>
        <w:tabs>
          <w:tab w:val="num" w:pos="2160"/>
        </w:tabs>
        <w:ind w:left="2160" w:hanging="360"/>
      </w:pPr>
      <w:rPr>
        <w:rFonts w:ascii="Times New Roman" w:hAnsi="Times New Roman" w:hint="default"/>
      </w:rPr>
    </w:lvl>
    <w:lvl w:ilvl="3" w:tplc="6B447908" w:tentative="1">
      <w:start w:val="1"/>
      <w:numFmt w:val="bullet"/>
      <w:lvlText w:val="-"/>
      <w:lvlJc w:val="left"/>
      <w:pPr>
        <w:tabs>
          <w:tab w:val="num" w:pos="2880"/>
        </w:tabs>
        <w:ind w:left="2880" w:hanging="360"/>
      </w:pPr>
      <w:rPr>
        <w:rFonts w:ascii="Times New Roman" w:hAnsi="Times New Roman" w:hint="default"/>
      </w:rPr>
    </w:lvl>
    <w:lvl w:ilvl="4" w:tplc="A9D2513A" w:tentative="1">
      <w:start w:val="1"/>
      <w:numFmt w:val="bullet"/>
      <w:lvlText w:val="-"/>
      <w:lvlJc w:val="left"/>
      <w:pPr>
        <w:tabs>
          <w:tab w:val="num" w:pos="3600"/>
        </w:tabs>
        <w:ind w:left="3600" w:hanging="360"/>
      </w:pPr>
      <w:rPr>
        <w:rFonts w:ascii="Times New Roman" w:hAnsi="Times New Roman" w:hint="default"/>
      </w:rPr>
    </w:lvl>
    <w:lvl w:ilvl="5" w:tplc="A3D010FA" w:tentative="1">
      <w:start w:val="1"/>
      <w:numFmt w:val="bullet"/>
      <w:lvlText w:val="-"/>
      <w:lvlJc w:val="left"/>
      <w:pPr>
        <w:tabs>
          <w:tab w:val="num" w:pos="4320"/>
        </w:tabs>
        <w:ind w:left="4320" w:hanging="360"/>
      </w:pPr>
      <w:rPr>
        <w:rFonts w:ascii="Times New Roman" w:hAnsi="Times New Roman" w:hint="default"/>
      </w:rPr>
    </w:lvl>
    <w:lvl w:ilvl="6" w:tplc="B5502EF6" w:tentative="1">
      <w:start w:val="1"/>
      <w:numFmt w:val="bullet"/>
      <w:lvlText w:val="-"/>
      <w:lvlJc w:val="left"/>
      <w:pPr>
        <w:tabs>
          <w:tab w:val="num" w:pos="5040"/>
        </w:tabs>
        <w:ind w:left="5040" w:hanging="360"/>
      </w:pPr>
      <w:rPr>
        <w:rFonts w:ascii="Times New Roman" w:hAnsi="Times New Roman" w:hint="default"/>
      </w:rPr>
    </w:lvl>
    <w:lvl w:ilvl="7" w:tplc="EA86C208" w:tentative="1">
      <w:start w:val="1"/>
      <w:numFmt w:val="bullet"/>
      <w:lvlText w:val="-"/>
      <w:lvlJc w:val="left"/>
      <w:pPr>
        <w:tabs>
          <w:tab w:val="num" w:pos="5760"/>
        </w:tabs>
        <w:ind w:left="5760" w:hanging="360"/>
      </w:pPr>
      <w:rPr>
        <w:rFonts w:ascii="Times New Roman" w:hAnsi="Times New Roman" w:hint="default"/>
      </w:rPr>
    </w:lvl>
    <w:lvl w:ilvl="8" w:tplc="4F7CB2B6" w:tentative="1">
      <w:start w:val="1"/>
      <w:numFmt w:val="bullet"/>
      <w:lvlText w:val="-"/>
      <w:lvlJc w:val="left"/>
      <w:pPr>
        <w:tabs>
          <w:tab w:val="num" w:pos="6480"/>
        </w:tabs>
        <w:ind w:left="6480" w:hanging="360"/>
      </w:pPr>
      <w:rPr>
        <w:rFonts w:ascii="Times New Roman" w:hAnsi="Times New Roman" w:hint="default"/>
      </w:rPr>
    </w:lvl>
  </w:abstractNum>
  <w:abstractNum w:abstractNumId="7">
    <w:nsid w:val="6699474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6807165B"/>
    <w:multiLevelType w:val="hybridMultilevel"/>
    <w:tmpl w:val="86D66792"/>
    <w:lvl w:ilvl="0" w:tplc="AF920C1C">
      <w:start w:val="1"/>
      <w:numFmt w:val="bullet"/>
      <w:lvlText w:val="-"/>
      <w:lvlJc w:val="left"/>
      <w:pPr>
        <w:tabs>
          <w:tab w:val="num" w:pos="720"/>
        </w:tabs>
        <w:ind w:left="720" w:hanging="360"/>
      </w:pPr>
      <w:rPr>
        <w:rFonts w:ascii="Times New Roman" w:hAnsi="Times New Roman" w:hint="default"/>
      </w:rPr>
    </w:lvl>
    <w:lvl w:ilvl="1" w:tplc="E0BE94B0" w:tentative="1">
      <w:start w:val="1"/>
      <w:numFmt w:val="bullet"/>
      <w:lvlText w:val="-"/>
      <w:lvlJc w:val="left"/>
      <w:pPr>
        <w:tabs>
          <w:tab w:val="num" w:pos="1440"/>
        </w:tabs>
        <w:ind w:left="1440" w:hanging="360"/>
      </w:pPr>
      <w:rPr>
        <w:rFonts w:ascii="Times New Roman" w:hAnsi="Times New Roman" w:hint="default"/>
      </w:rPr>
    </w:lvl>
    <w:lvl w:ilvl="2" w:tplc="C9C29910" w:tentative="1">
      <w:start w:val="1"/>
      <w:numFmt w:val="bullet"/>
      <w:lvlText w:val="-"/>
      <w:lvlJc w:val="left"/>
      <w:pPr>
        <w:tabs>
          <w:tab w:val="num" w:pos="2160"/>
        </w:tabs>
        <w:ind w:left="2160" w:hanging="360"/>
      </w:pPr>
      <w:rPr>
        <w:rFonts w:ascii="Times New Roman" w:hAnsi="Times New Roman" w:hint="default"/>
      </w:rPr>
    </w:lvl>
    <w:lvl w:ilvl="3" w:tplc="8B92C69A" w:tentative="1">
      <w:start w:val="1"/>
      <w:numFmt w:val="bullet"/>
      <w:lvlText w:val="-"/>
      <w:lvlJc w:val="left"/>
      <w:pPr>
        <w:tabs>
          <w:tab w:val="num" w:pos="2880"/>
        </w:tabs>
        <w:ind w:left="2880" w:hanging="360"/>
      </w:pPr>
      <w:rPr>
        <w:rFonts w:ascii="Times New Roman" w:hAnsi="Times New Roman" w:hint="default"/>
      </w:rPr>
    </w:lvl>
    <w:lvl w:ilvl="4" w:tplc="772EB34C" w:tentative="1">
      <w:start w:val="1"/>
      <w:numFmt w:val="bullet"/>
      <w:lvlText w:val="-"/>
      <w:lvlJc w:val="left"/>
      <w:pPr>
        <w:tabs>
          <w:tab w:val="num" w:pos="3600"/>
        </w:tabs>
        <w:ind w:left="3600" w:hanging="360"/>
      </w:pPr>
      <w:rPr>
        <w:rFonts w:ascii="Times New Roman" w:hAnsi="Times New Roman" w:hint="default"/>
      </w:rPr>
    </w:lvl>
    <w:lvl w:ilvl="5" w:tplc="FFF61CE6" w:tentative="1">
      <w:start w:val="1"/>
      <w:numFmt w:val="bullet"/>
      <w:lvlText w:val="-"/>
      <w:lvlJc w:val="left"/>
      <w:pPr>
        <w:tabs>
          <w:tab w:val="num" w:pos="4320"/>
        </w:tabs>
        <w:ind w:left="4320" w:hanging="360"/>
      </w:pPr>
      <w:rPr>
        <w:rFonts w:ascii="Times New Roman" w:hAnsi="Times New Roman" w:hint="default"/>
      </w:rPr>
    </w:lvl>
    <w:lvl w:ilvl="6" w:tplc="EAD0DCA8" w:tentative="1">
      <w:start w:val="1"/>
      <w:numFmt w:val="bullet"/>
      <w:lvlText w:val="-"/>
      <w:lvlJc w:val="left"/>
      <w:pPr>
        <w:tabs>
          <w:tab w:val="num" w:pos="5040"/>
        </w:tabs>
        <w:ind w:left="5040" w:hanging="360"/>
      </w:pPr>
      <w:rPr>
        <w:rFonts w:ascii="Times New Roman" w:hAnsi="Times New Roman" w:hint="default"/>
      </w:rPr>
    </w:lvl>
    <w:lvl w:ilvl="7" w:tplc="CA48AD54" w:tentative="1">
      <w:start w:val="1"/>
      <w:numFmt w:val="bullet"/>
      <w:lvlText w:val="-"/>
      <w:lvlJc w:val="left"/>
      <w:pPr>
        <w:tabs>
          <w:tab w:val="num" w:pos="5760"/>
        </w:tabs>
        <w:ind w:left="5760" w:hanging="360"/>
      </w:pPr>
      <w:rPr>
        <w:rFonts w:ascii="Times New Roman" w:hAnsi="Times New Roman" w:hint="default"/>
      </w:rPr>
    </w:lvl>
    <w:lvl w:ilvl="8" w:tplc="1D4EAF36" w:tentative="1">
      <w:start w:val="1"/>
      <w:numFmt w:val="bullet"/>
      <w:lvlText w:val="-"/>
      <w:lvlJc w:val="left"/>
      <w:pPr>
        <w:tabs>
          <w:tab w:val="num" w:pos="6480"/>
        </w:tabs>
        <w:ind w:left="6480" w:hanging="360"/>
      </w:pPr>
      <w:rPr>
        <w:rFonts w:ascii="Times New Roman" w:hAnsi="Times New Roman" w:hint="default"/>
      </w:rPr>
    </w:lvl>
  </w:abstractNum>
  <w:abstractNum w:abstractNumId="9">
    <w:nsid w:val="75AE5D84"/>
    <w:multiLevelType w:val="hybridMultilevel"/>
    <w:tmpl w:val="BE6CD892"/>
    <w:lvl w:ilvl="0" w:tplc="08945692">
      <w:start w:val="1"/>
      <w:numFmt w:val="bullet"/>
      <w:lvlText w:val="-"/>
      <w:lvlJc w:val="left"/>
      <w:pPr>
        <w:tabs>
          <w:tab w:val="num" w:pos="720"/>
        </w:tabs>
        <w:ind w:left="720" w:hanging="360"/>
      </w:pPr>
      <w:rPr>
        <w:rFonts w:ascii="Times New Roman" w:hAnsi="Times New Roman" w:hint="default"/>
      </w:rPr>
    </w:lvl>
    <w:lvl w:ilvl="1" w:tplc="8EC24E0C" w:tentative="1">
      <w:start w:val="1"/>
      <w:numFmt w:val="bullet"/>
      <w:lvlText w:val="-"/>
      <w:lvlJc w:val="left"/>
      <w:pPr>
        <w:tabs>
          <w:tab w:val="num" w:pos="1440"/>
        </w:tabs>
        <w:ind w:left="1440" w:hanging="360"/>
      </w:pPr>
      <w:rPr>
        <w:rFonts w:ascii="Times New Roman" w:hAnsi="Times New Roman" w:hint="default"/>
      </w:rPr>
    </w:lvl>
    <w:lvl w:ilvl="2" w:tplc="B97C6DC6" w:tentative="1">
      <w:start w:val="1"/>
      <w:numFmt w:val="bullet"/>
      <w:lvlText w:val="-"/>
      <w:lvlJc w:val="left"/>
      <w:pPr>
        <w:tabs>
          <w:tab w:val="num" w:pos="2160"/>
        </w:tabs>
        <w:ind w:left="2160" w:hanging="360"/>
      </w:pPr>
      <w:rPr>
        <w:rFonts w:ascii="Times New Roman" w:hAnsi="Times New Roman" w:hint="default"/>
      </w:rPr>
    </w:lvl>
    <w:lvl w:ilvl="3" w:tplc="D22A5092" w:tentative="1">
      <w:start w:val="1"/>
      <w:numFmt w:val="bullet"/>
      <w:lvlText w:val="-"/>
      <w:lvlJc w:val="left"/>
      <w:pPr>
        <w:tabs>
          <w:tab w:val="num" w:pos="2880"/>
        </w:tabs>
        <w:ind w:left="2880" w:hanging="360"/>
      </w:pPr>
      <w:rPr>
        <w:rFonts w:ascii="Times New Roman" w:hAnsi="Times New Roman" w:hint="default"/>
      </w:rPr>
    </w:lvl>
    <w:lvl w:ilvl="4" w:tplc="4AD8B8D0" w:tentative="1">
      <w:start w:val="1"/>
      <w:numFmt w:val="bullet"/>
      <w:lvlText w:val="-"/>
      <w:lvlJc w:val="left"/>
      <w:pPr>
        <w:tabs>
          <w:tab w:val="num" w:pos="3600"/>
        </w:tabs>
        <w:ind w:left="3600" w:hanging="360"/>
      </w:pPr>
      <w:rPr>
        <w:rFonts w:ascii="Times New Roman" w:hAnsi="Times New Roman" w:hint="default"/>
      </w:rPr>
    </w:lvl>
    <w:lvl w:ilvl="5" w:tplc="8278B93A" w:tentative="1">
      <w:start w:val="1"/>
      <w:numFmt w:val="bullet"/>
      <w:lvlText w:val="-"/>
      <w:lvlJc w:val="left"/>
      <w:pPr>
        <w:tabs>
          <w:tab w:val="num" w:pos="4320"/>
        </w:tabs>
        <w:ind w:left="4320" w:hanging="360"/>
      </w:pPr>
      <w:rPr>
        <w:rFonts w:ascii="Times New Roman" w:hAnsi="Times New Roman" w:hint="default"/>
      </w:rPr>
    </w:lvl>
    <w:lvl w:ilvl="6" w:tplc="9E12BB0C" w:tentative="1">
      <w:start w:val="1"/>
      <w:numFmt w:val="bullet"/>
      <w:lvlText w:val="-"/>
      <w:lvlJc w:val="left"/>
      <w:pPr>
        <w:tabs>
          <w:tab w:val="num" w:pos="5040"/>
        </w:tabs>
        <w:ind w:left="5040" w:hanging="360"/>
      </w:pPr>
      <w:rPr>
        <w:rFonts w:ascii="Times New Roman" w:hAnsi="Times New Roman" w:hint="default"/>
      </w:rPr>
    </w:lvl>
    <w:lvl w:ilvl="7" w:tplc="4B9ACFEE" w:tentative="1">
      <w:start w:val="1"/>
      <w:numFmt w:val="bullet"/>
      <w:lvlText w:val="-"/>
      <w:lvlJc w:val="left"/>
      <w:pPr>
        <w:tabs>
          <w:tab w:val="num" w:pos="5760"/>
        </w:tabs>
        <w:ind w:left="5760" w:hanging="360"/>
      </w:pPr>
      <w:rPr>
        <w:rFonts w:ascii="Times New Roman" w:hAnsi="Times New Roman" w:hint="default"/>
      </w:rPr>
    </w:lvl>
    <w:lvl w:ilvl="8" w:tplc="7BD65B7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EE86AD9"/>
    <w:multiLevelType w:val="hybridMultilevel"/>
    <w:tmpl w:val="A932543E"/>
    <w:lvl w:ilvl="0" w:tplc="26527952">
      <w:start w:val="1"/>
      <w:numFmt w:val="bullet"/>
      <w:lvlText w:val="-"/>
      <w:lvlJc w:val="left"/>
      <w:pPr>
        <w:tabs>
          <w:tab w:val="num" w:pos="720"/>
        </w:tabs>
        <w:ind w:left="720" w:hanging="360"/>
      </w:pPr>
      <w:rPr>
        <w:rFonts w:ascii="Times New Roman" w:hAnsi="Times New Roman" w:hint="default"/>
      </w:rPr>
    </w:lvl>
    <w:lvl w:ilvl="1" w:tplc="D8142616" w:tentative="1">
      <w:start w:val="1"/>
      <w:numFmt w:val="bullet"/>
      <w:lvlText w:val="-"/>
      <w:lvlJc w:val="left"/>
      <w:pPr>
        <w:tabs>
          <w:tab w:val="num" w:pos="1440"/>
        </w:tabs>
        <w:ind w:left="1440" w:hanging="360"/>
      </w:pPr>
      <w:rPr>
        <w:rFonts w:ascii="Times New Roman" w:hAnsi="Times New Roman" w:hint="default"/>
      </w:rPr>
    </w:lvl>
    <w:lvl w:ilvl="2" w:tplc="6602CD78" w:tentative="1">
      <w:start w:val="1"/>
      <w:numFmt w:val="bullet"/>
      <w:lvlText w:val="-"/>
      <w:lvlJc w:val="left"/>
      <w:pPr>
        <w:tabs>
          <w:tab w:val="num" w:pos="2160"/>
        </w:tabs>
        <w:ind w:left="2160" w:hanging="360"/>
      </w:pPr>
      <w:rPr>
        <w:rFonts w:ascii="Times New Roman" w:hAnsi="Times New Roman" w:hint="default"/>
      </w:rPr>
    </w:lvl>
    <w:lvl w:ilvl="3" w:tplc="FDAEA130" w:tentative="1">
      <w:start w:val="1"/>
      <w:numFmt w:val="bullet"/>
      <w:lvlText w:val="-"/>
      <w:lvlJc w:val="left"/>
      <w:pPr>
        <w:tabs>
          <w:tab w:val="num" w:pos="2880"/>
        </w:tabs>
        <w:ind w:left="2880" w:hanging="360"/>
      </w:pPr>
      <w:rPr>
        <w:rFonts w:ascii="Times New Roman" w:hAnsi="Times New Roman" w:hint="default"/>
      </w:rPr>
    </w:lvl>
    <w:lvl w:ilvl="4" w:tplc="5F0011F2" w:tentative="1">
      <w:start w:val="1"/>
      <w:numFmt w:val="bullet"/>
      <w:lvlText w:val="-"/>
      <w:lvlJc w:val="left"/>
      <w:pPr>
        <w:tabs>
          <w:tab w:val="num" w:pos="3600"/>
        </w:tabs>
        <w:ind w:left="3600" w:hanging="360"/>
      </w:pPr>
      <w:rPr>
        <w:rFonts w:ascii="Times New Roman" w:hAnsi="Times New Roman" w:hint="default"/>
      </w:rPr>
    </w:lvl>
    <w:lvl w:ilvl="5" w:tplc="B192D5CC" w:tentative="1">
      <w:start w:val="1"/>
      <w:numFmt w:val="bullet"/>
      <w:lvlText w:val="-"/>
      <w:lvlJc w:val="left"/>
      <w:pPr>
        <w:tabs>
          <w:tab w:val="num" w:pos="4320"/>
        </w:tabs>
        <w:ind w:left="4320" w:hanging="360"/>
      </w:pPr>
      <w:rPr>
        <w:rFonts w:ascii="Times New Roman" w:hAnsi="Times New Roman" w:hint="default"/>
      </w:rPr>
    </w:lvl>
    <w:lvl w:ilvl="6" w:tplc="9B3CDA92" w:tentative="1">
      <w:start w:val="1"/>
      <w:numFmt w:val="bullet"/>
      <w:lvlText w:val="-"/>
      <w:lvlJc w:val="left"/>
      <w:pPr>
        <w:tabs>
          <w:tab w:val="num" w:pos="5040"/>
        </w:tabs>
        <w:ind w:left="5040" w:hanging="360"/>
      </w:pPr>
      <w:rPr>
        <w:rFonts w:ascii="Times New Roman" w:hAnsi="Times New Roman" w:hint="default"/>
      </w:rPr>
    </w:lvl>
    <w:lvl w:ilvl="7" w:tplc="CE90EC82" w:tentative="1">
      <w:start w:val="1"/>
      <w:numFmt w:val="bullet"/>
      <w:lvlText w:val="-"/>
      <w:lvlJc w:val="left"/>
      <w:pPr>
        <w:tabs>
          <w:tab w:val="num" w:pos="5760"/>
        </w:tabs>
        <w:ind w:left="5760" w:hanging="360"/>
      </w:pPr>
      <w:rPr>
        <w:rFonts w:ascii="Times New Roman" w:hAnsi="Times New Roman" w:hint="default"/>
      </w:rPr>
    </w:lvl>
    <w:lvl w:ilvl="8" w:tplc="DEC03112"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10"/>
  </w:num>
  <w:num w:numId="3">
    <w:abstractNumId w:val="0"/>
  </w:num>
  <w:num w:numId="4">
    <w:abstractNumId w:val="6"/>
  </w:num>
  <w:num w:numId="5">
    <w:abstractNumId w:val="2"/>
  </w:num>
  <w:num w:numId="6">
    <w:abstractNumId w:val="8"/>
  </w:num>
  <w:num w:numId="7">
    <w:abstractNumId w:val="9"/>
  </w:num>
  <w:num w:numId="8">
    <w:abstractNumId w:val="1"/>
  </w:num>
  <w:num w:numId="9">
    <w:abstractNumId w:val="3"/>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561"/>
    <w:rsid w:val="00081DC9"/>
    <w:rsid w:val="00117AA4"/>
    <w:rsid w:val="002A3121"/>
    <w:rsid w:val="00307561"/>
    <w:rsid w:val="004661E5"/>
    <w:rsid w:val="00495E1E"/>
    <w:rsid w:val="004F6E15"/>
    <w:rsid w:val="0059305F"/>
    <w:rsid w:val="005B3F11"/>
    <w:rsid w:val="00636F10"/>
    <w:rsid w:val="00664DD5"/>
    <w:rsid w:val="00695F64"/>
    <w:rsid w:val="007262F3"/>
    <w:rsid w:val="009C0BA0"/>
    <w:rsid w:val="009E471F"/>
    <w:rsid w:val="00A95883"/>
    <w:rsid w:val="00AC570D"/>
    <w:rsid w:val="00BC5162"/>
    <w:rsid w:val="00CA6C6D"/>
    <w:rsid w:val="00CC38B0"/>
    <w:rsid w:val="00D76154"/>
    <w:rsid w:val="00DD7EF8"/>
    <w:rsid w:val="00DF4D88"/>
    <w:rsid w:val="00E7764D"/>
    <w:rsid w:val="00ED3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56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Обычный (веб) Знак,Обычный (веб) Знак1 Знак,Обычный (веб) Знак Знак Знак,Обычный (Web) Знак Знак Знак1,Обычный (Web)1 Знак Знак Знак,Звичайний (веб) Знак Знак1 Знак Знак,Звичайний (веб) Знак Знак Знак Знак Знак"/>
    <w:basedOn w:val="a"/>
    <w:link w:val="1"/>
    <w:uiPriority w:val="99"/>
    <w:unhideWhenUsed/>
    <w:rsid w:val="00307561"/>
    <w:pPr>
      <w:spacing w:before="100" w:beforeAutospacing="1" w:after="100" w:afterAutospacing="1" w:line="240" w:lineRule="auto"/>
    </w:pPr>
    <w:rPr>
      <w:rFonts w:ascii="Times New Roman" w:hAnsi="Times New Roman"/>
      <w:sz w:val="24"/>
      <w:szCs w:val="24"/>
      <w:lang w:eastAsia="uk-UA"/>
    </w:rPr>
  </w:style>
  <w:style w:type="paragraph" w:styleId="a4">
    <w:name w:val="Balloon Text"/>
    <w:basedOn w:val="a"/>
    <w:link w:val="a5"/>
    <w:uiPriority w:val="99"/>
    <w:semiHidden/>
    <w:unhideWhenUsed/>
    <w:rsid w:val="003075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7561"/>
    <w:rPr>
      <w:rFonts w:ascii="Tahoma" w:eastAsia="Times New Roman" w:hAnsi="Tahoma" w:cs="Tahoma"/>
      <w:sz w:val="16"/>
      <w:szCs w:val="16"/>
      <w:lang w:eastAsia="ru-RU"/>
    </w:rPr>
  </w:style>
  <w:style w:type="paragraph" w:styleId="a6">
    <w:name w:val="List Paragraph"/>
    <w:basedOn w:val="a"/>
    <w:uiPriority w:val="34"/>
    <w:qFormat/>
    <w:rsid w:val="00695F64"/>
    <w:pPr>
      <w:ind w:left="720"/>
      <w:contextualSpacing/>
    </w:pPr>
  </w:style>
  <w:style w:type="character" w:styleId="a7">
    <w:name w:val="Strong"/>
    <w:uiPriority w:val="22"/>
    <w:qFormat/>
    <w:rsid w:val="00695F64"/>
    <w:rPr>
      <w:b/>
      <w:bCs/>
    </w:rPr>
  </w:style>
  <w:style w:type="character" w:styleId="a8">
    <w:name w:val="Hyperlink"/>
    <w:basedOn w:val="a0"/>
    <w:uiPriority w:val="99"/>
    <w:unhideWhenUsed/>
    <w:rsid w:val="009C0BA0"/>
    <w:rPr>
      <w:color w:val="0000FF" w:themeColor="hyperlink"/>
      <w:u w:val="single"/>
    </w:rPr>
  </w:style>
  <w:style w:type="character" w:customStyle="1" w:styleId="1">
    <w:name w:val="Обычный (веб) Знак1"/>
    <w:aliases w:val="Обычный (Web) Знак,Обычный (Web)1 Знак,Обычный (веб) Знак Знак,Обычный (веб) Знак1 Знак Знак,Обычный (веб) Знак Знак Знак Знак,Обычный (Web) Знак Знак Знак1 Знак,Обычный (Web)1 Знак Знак Знак Знак"/>
    <w:link w:val="a3"/>
    <w:uiPriority w:val="99"/>
    <w:rsid w:val="00CA6C6D"/>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56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Обычный (веб) Знак,Обычный (веб) Знак1 Знак,Обычный (веб) Знак Знак Знак,Обычный (Web) Знак Знак Знак1,Обычный (Web)1 Знак Знак Знак,Звичайний (веб) Знак Знак1 Знак Знак,Звичайний (веб) Знак Знак Знак Знак Знак"/>
    <w:basedOn w:val="a"/>
    <w:link w:val="1"/>
    <w:uiPriority w:val="99"/>
    <w:unhideWhenUsed/>
    <w:rsid w:val="00307561"/>
    <w:pPr>
      <w:spacing w:before="100" w:beforeAutospacing="1" w:after="100" w:afterAutospacing="1" w:line="240" w:lineRule="auto"/>
    </w:pPr>
    <w:rPr>
      <w:rFonts w:ascii="Times New Roman" w:hAnsi="Times New Roman"/>
      <w:sz w:val="24"/>
      <w:szCs w:val="24"/>
      <w:lang w:eastAsia="uk-UA"/>
    </w:rPr>
  </w:style>
  <w:style w:type="paragraph" w:styleId="a4">
    <w:name w:val="Balloon Text"/>
    <w:basedOn w:val="a"/>
    <w:link w:val="a5"/>
    <w:uiPriority w:val="99"/>
    <w:semiHidden/>
    <w:unhideWhenUsed/>
    <w:rsid w:val="003075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7561"/>
    <w:rPr>
      <w:rFonts w:ascii="Tahoma" w:eastAsia="Times New Roman" w:hAnsi="Tahoma" w:cs="Tahoma"/>
      <w:sz w:val="16"/>
      <w:szCs w:val="16"/>
      <w:lang w:eastAsia="ru-RU"/>
    </w:rPr>
  </w:style>
  <w:style w:type="paragraph" w:styleId="a6">
    <w:name w:val="List Paragraph"/>
    <w:basedOn w:val="a"/>
    <w:uiPriority w:val="34"/>
    <w:qFormat/>
    <w:rsid w:val="00695F64"/>
    <w:pPr>
      <w:ind w:left="720"/>
      <w:contextualSpacing/>
    </w:pPr>
  </w:style>
  <w:style w:type="character" w:styleId="a7">
    <w:name w:val="Strong"/>
    <w:uiPriority w:val="22"/>
    <w:qFormat/>
    <w:rsid w:val="00695F64"/>
    <w:rPr>
      <w:b/>
      <w:bCs/>
    </w:rPr>
  </w:style>
  <w:style w:type="character" w:styleId="a8">
    <w:name w:val="Hyperlink"/>
    <w:basedOn w:val="a0"/>
    <w:uiPriority w:val="99"/>
    <w:unhideWhenUsed/>
    <w:rsid w:val="009C0BA0"/>
    <w:rPr>
      <w:color w:val="0000FF" w:themeColor="hyperlink"/>
      <w:u w:val="single"/>
    </w:rPr>
  </w:style>
  <w:style w:type="character" w:customStyle="1" w:styleId="1">
    <w:name w:val="Обычный (веб) Знак1"/>
    <w:aliases w:val="Обычный (Web) Знак,Обычный (Web)1 Знак,Обычный (веб) Знак Знак,Обычный (веб) Знак1 Знак Знак,Обычный (веб) Знак Знак Знак Знак,Обычный (Web) Знак Знак Знак1 Знак,Обычный (Web)1 Знак Знак Знак Знак"/>
    <w:link w:val="a3"/>
    <w:uiPriority w:val="99"/>
    <w:rsid w:val="00CA6C6D"/>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377">
      <w:bodyDiv w:val="1"/>
      <w:marLeft w:val="0"/>
      <w:marRight w:val="0"/>
      <w:marTop w:val="0"/>
      <w:marBottom w:val="0"/>
      <w:divBdr>
        <w:top w:val="none" w:sz="0" w:space="0" w:color="auto"/>
        <w:left w:val="none" w:sz="0" w:space="0" w:color="auto"/>
        <w:bottom w:val="none" w:sz="0" w:space="0" w:color="auto"/>
        <w:right w:val="none" w:sz="0" w:space="0" w:color="auto"/>
      </w:divBdr>
    </w:div>
    <w:div w:id="177084888">
      <w:bodyDiv w:val="1"/>
      <w:marLeft w:val="0"/>
      <w:marRight w:val="0"/>
      <w:marTop w:val="0"/>
      <w:marBottom w:val="0"/>
      <w:divBdr>
        <w:top w:val="none" w:sz="0" w:space="0" w:color="auto"/>
        <w:left w:val="none" w:sz="0" w:space="0" w:color="auto"/>
        <w:bottom w:val="none" w:sz="0" w:space="0" w:color="auto"/>
        <w:right w:val="none" w:sz="0" w:space="0" w:color="auto"/>
      </w:divBdr>
    </w:div>
    <w:div w:id="178930519">
      <w:bodyDiv w:val="1"/>
      <w:marLeft w:val="0"/>
      <w:marRight w:val="0"/>
      <w:marTop w:val="0"/>
      <w:marBottom w:val="0"/>
      <w:divBdr>
        <w:top w:val="none" w:sz="0" w:space="0" w:color="auto"/>
        <w:left w:val="none" w:sz="0" w:space="0" w:color="auto"/>
        <w:bottom w:val="none" w:sz="0" w:space="0" w:color="auto"/>
        <w:right w:val="none" w:sz="0" w:space="0" w:color="auto"/>
      </w:divBdr>
      <w:divsChild>
        <w:div w:id="309940459">
          <w:marLeft w:val="274"/>
          <w:marRight w:val="0"/>
          <w:marTop w:val="0"/>
          <w:marBottom w:val="0"/>
          <w:divBdr>
            <w:top w:val="none" w:sz="0" w:space="0" w:color="auto"/>
            <w:left w:val="none" w:sz="0" w:space="0" w:color="auto"/>
            <w:bottom w:val="none" w:sz="0" w:space="0" w:color="auto"/>
            <w:right w:val="none" w:sz="0" w:space="0" w:color="auto"/>
          </w:divBdr>
        </w:div>
        <w:div w:id="1257254341">
          <w:marLeft w:val="274"/>
          <w:marRight w:val="0"/>
          <w:marTop w:val="0"/>
          <w:marBottom w:val="0"/>
          <w:divBdr>
            <w:top w:val="none" w:sz="0" w:space="0" w:color="auto"/>
            <w:left w:val="none" w:sz="0" w:space="0" w:color="auto"/>
            <w:bottom w:val="none" w:sz="0" w:space="0" w:color="auto"/>
            <w:right w:val="none" w:sz="0" w:space="0" w:color="auto"/>
          </w:divBdr>
        </w:div>
        <w:div w:id="546844512">
          <w:marLeft w:val="274"/>
          <w:marRight w:val="0"/>
          <w:marTop w:val="0"/>
          <w:marBottom w:val="0"/>
          <w:divBdr>
            <w:top w:val="none" w:sz="0" w:space="0" w:color="auto"/>
            <w:left w:val="none" w:sz="0" w:space="0" w:color="auto"/>
            <w:bottom w:val="none" w:sz="0" w:space="0" w:color="auto"/>
            <w:right w:val="none" w:sz="0" w:space="0" w:color="auto"/>
          </w:divBdr>
        </w:div>
      </w:divsChild>
    </w:div>
    <w:div w:id="324403255">
      <w:bodyDiv w:val="1"/>
      <w:marLeft w:val="0"/>
      <w:marRight w:val="0"/>
      <w:marTop w:val="0"/>
      <w:marBottom w:val="0"/>
      <w:divBdr>
        <w:top w:val="none" w:sz="0" w:space="0" w:color="auto"/>
        <w:left w:val="none" w:sz="0" w:space="0" w:color="auto"/>
        <w:bottom w:val="none" w:sz="0" w:space="0" w:color="auto"/>
        <w:right w:val="none" w:sz="0" w:space="0" w:color="auto"/>
      </w:divBdr>
    </w:div>
    <w:div w:id="349332529">
      <w:bodyDiv w:val="1"/>
      <w:marLeft w:val="0"/>
      <w:marRight w:val="0"/>
      <w:marTop w:val="0"/>
      <w:marBottom w:val="0"/>
      <w:divBdr>
        <w:top w:val="none" w:sz="0" w:space="0" w:color="auto"/>
        <w:left w:val="none" w:sz="0" w:space="0" w:color="auto"/>
        <w:bottom w:val="none" w:sz="0" w:space="0" w:color="auto"/>
        <w:right w:val="none" w:sz="0" w:space="0" w:color="auto"/>
      </w:divBdr>
    </w:div>
    <w:div w:id="408845338">
      <w:bodyDiv w:val="1"/>
      <w:marLeft w:val="0"/>
      <w:marRight w:val="0"/>
      <w:marTop w:val="0"/>
      <w:marBottom w:val="0"/>
      <w:divBdr>
        <w:top w:val="none" w:sz="0" w:space="0" w:color="auto"/>
        <w:left w:val="none" w:sz="0" w:space="0" w:color="auto"/>
        <w:bottom w:val="none" w:sz="0" w:space="0" w:color="auto"/>
        <w:right w:val="none" w:sz="0" w:space="0" w:color="auto"/>
      </w:divBdr>
    </w:div>
    <w:div w:id="488599698">
      <w:bodyDiv w:val="1"/>
      <w:marLeft w:val="0"/>
      <w:marRight w:val="0"/>
      <w:marTop w:val="0"/>
      <w:marBottom w:val="0"/>
      <w:divBdr>
        <w:top w:val="none" w:sz="0" w:space="0" w:color="auto"/>
        <w:left w:val="none" w:sz="0" w:space="0" w:color="auto"/>
        <w:bottom w:val="none" w:sz="0" w:space="0" w:color="auto"/>
        <w:right w:val="none" w:sz="0" w:space="0" w:color="auto"/>
      </w:divBdr>
    </w:div>
    <w:div w:id="492381897">
      <w:bodyDiv w:val="1"/>
      <w:marLeft w:val="0"/>
      <w:marRight w:val="0"/>
      <w:marTop w:val="0"/>
      <w:marBottom w:val="0"/>
      <w:divBdr>
        <w:top w:val="none" w:sz="0" w:space="0" w:color="auto"/>
        <w:left w:val="none" w:sz="0" w:space="0" w:color="auto"/>
        <w:bottom w:val="none" w:sz="0" w:space="0" w:color="auto"/>
        <w:right w:val="none" w:sz="0" w:space="0" w:color="auto"/>
      </w:divBdr>
    </w:div>
    <w:div w:id="565142404">
      <w:bodyDiv w:val="1"/>
      <w:marLeft w:val="0"/>
      <w:marRight w:val="0"/>
      <w:marTop w:val="0"/>
      <w:marBottom w:val="0"/>
      <w:divBdr>
        <w:top w:val="none" w:sz="0" w:space="0" w:color="auto"/>
        <w:left w:val="none" w:sz="0" w:space="0" w:color="auto"/>
        <w:bottom w:val="none" w:sz="0" w:space="0" w:color="auto"/>
        <w:right w:val="none" w:sz="0" w:space="0" w:color="auto"/>
      </w:divBdr>
    </w:div>
    <w:div w:id="650712830">
      <w:bodyDiv w:val="1"/>
      <w:marLeft w:val="0"/>
      <w:marRight w:val="0"/>
      <w:marTop w:val="0"/>
      <w:marBottom w:val="0"/>
      <w:divBdr>
        <w:top w:val="none" w:sz="0" w:space="0" w:color="auto"/>
        <w:left w:val="none" w:sz="0" w:space="0" w:color="auto"/>
        <w:bottom w:val="none" w:sz="0" w:space="0" w:color="auto"/>
        <w:right w:val="none" w:sz="0" w:space="0" w:color="auto"/>
      </w:divBdr>
    </w:div>
    <w:div w:id="769470258">
      <w:bodyDiv w:val="1"/>
      <w:marLeft w:val="0"/>
      <w:marRight w:val="0"/>
      <w:marTop w:val="0"/>
      <w:marBottom w:val="0"/>
      <w:divBdr>
        <w:top w:val="none" w:sz="0" w:space="0" w:color="auto"/>
        <w:left w:val="none" w:sz="0" w:space="0" w:color="auto"/>
        <w:bottom w:val="none" w:sz="0" w:space="0" w:color="auto"/>
        <w:right w:val="none" w:sz="0" w:space="0" w:color="auto"/>
      </w:divBdr>
      <w:divsChild>
        <w:div w:id="531112169">
          <w:marLeft w:val="274"/>
          <w:marRight w:val="0"/>
          <w:marTop w:val="0"/>
          <w:marBottom w:val="0"/>
          <w:divBdr>
            <w:top w:val="none" w:sz="0" w:space="0" w:color="auto"/>
            <w:left w:val="none" w:sz="0" w:space="0" w:color="auto"/>
            <w:bottom w:val="none" w:sz="0" w:space="0" w:color="auto"/>
            <w:right w:val="none" w:sz="0" w:space="0" w:color="auto"/>
          </w:divBdr>
        </w:div>
        <w:div w:id="856621177">
          <w:marLeft w:val="274"/>
          <w:marRight w:val="0"/>
          <w:marTop w:val="0"/>
          <w:marBottom w:val="0"/>
          <w:divBdr>
            <w:top w:val="none" w:sz="0" w:space="0" w:color="auto"/>
            <w:left w:val="none" w:sz="0" w:space="0" w:color="auto"/>
            <w:bottom w:val="none" w:sz="0" w:space="0" w:color="auto"/>
            <w:right w:val="none" w:sz="0" w:space="0" w:color="auto"/>
          </w:divBdr>
        </w:div>
      </w:divsChild>
    </w:div>
    <w:div w:id="798186100">
      <w:bodyDiv w:val="1"/>
      <w:marLeft w:val="0"/>
      <w:marRight w:val="0"/>
      <w:marTop w:val="0"/>
      <w:marBottom w:val="0"/>
      <w:divBdr>
        <w:top w:val="none" w:sz="0" w:space="0" w:color="auto"/>
        <w:left w:val="none" w:sz="0" w:space="0" w:color="auto"/>
        <w:bottom w:val="none" w:sz="0" w:space="0" w:color="auto"/>
        <w:right w:val="none" w:sz="0" w:space="0" w:color="auto"/>
      </w:divBdr>
    </w:div>
    <w:div w:id="862743398">
      <w:bodyDiv w:val="1"/>
      <w:marLeft w:val="0"/>
      <w:marRight w:val="0"/>
      <w:marTop w:val="0"/>
      <w:marBottom w:val="0"/>
      <w:divBdr>
        <w:top w:val="none" w:sz="0" w:space="0" w:color="auto"/>
        <w:left w:val="none" w:sz="0" w:space="0" w:color="auto"/>
        <w:bottom w:val="none" w:sz="0" w:space="0" w:color="auto"/>
        <w:right w:val="none" w:sz="0" w:space="0" w:color="auto"/>
      </w:divBdr>
    </w:div>
    <w:div w:id="1010834624">
      <w:bodyDiv w:val="1"/>
      <w:marLeft w:val="0"/>
      <w:marRight w:val="0"/>
      <w:marTop w:val="0"/>
      <w:marBottom w:val="0"/>
      <w:divBdr>
        <w:top w:val="none" w:sz="0" w:space="0" w:color="auto"/>
        <w:left w:val="none" w:sz="0" w:space="0" w:color="auto"/>
        <w:bottom w:val="none" w:sz="0" w:space="0" w:color="auto"/>
        <w:right w:val="none" w:sz="0" w:space="0" w:color="auto"/>
      </w:divBdr>
    </w:div>
    <w:div w:id="1025860538">
      <w:bodyDiv w:val="1"/>
      <w:marLeft w:val="0"/>
      <w:marRight w:val="0"/>
      <w:marTop w:val="0"/>
      <w:marBottom w:val="0"/>
      <w:divBdr>
        <w:top w:val="none" w:sz="0" w:space="0" w:color="auto"/>
        <w:left w:val="none" w:sz="0" w:space="0" w:color="auto"/>
        <w:bottom w:val="none" w:sz="0" w:space="0" w:color="auto"/>
        <w:right w:val="none" w:sz="0" w:space="0" w:color="auto"/>
      </w:divBdr>
    </w:div>
    <w:div w:id="1081559834">
      <w:bodyDiv w:val="1"/>
      <w:marLeft w:val="0"/>
      <w:marRight w:val="0"/>
      <w:marTop w:val="0"/>
      <w:marBottom w:val="0"/>
      <w:divBdr>
        <w:top w:val="none" w:sz="0" w:space="0" w:color="auto"/>
        <w:left w:val="none" w:sz="0" w:space="0" w:color="auto"/>
        <w:bottom w:val="none" w:sz="0" w:space="0" w:color="auto"/>
        <w:right w:val="none" w:sz="0" w:space="0" w:color="auto"/>
      </w:divBdr>
      <w:divsChild>
        <w:div w:id="455564083">
          <w:marLeft w:val="274"/>
          <w:marRight w:val="0"/>
          <w:marTop w:val="0"/>
          <w:marBottom w:val="0"/>
          <w:divBdr>
            <w:top w:val="none" w:sz="0" w:space="0" w:color="auto"/>
            <w:left w:val="none" w:sz="0" w:space="0" w:color="auto"/>
            <w:bottom w:val="none" w:sz="0" w:space="0" w:color="auto"/>
            <w:right w:val="none" w:sz="0" w:space="0" w:color="auto"/>
          </w:divBdr>
        </w:div>
        <w:div w:id="795375623">
          <w:marLeft w:val="274"/>
          <w:marRight w:val="0"/>
          <w:marTop w:val="0"/>
          <w:marBottom w:val="0"/>
          <w:divBdr>
            <w:top w:val="none" w:sz="0" w:space="0" w:color="auto"/>
            <w:left w:val="none" w:sz="0" w:space="0" w:color="auto"/>
            <w:bottom w:val="none" w:sz="0" w:space="0" w:color="auto"/>
            <w:right w:val="none" w:sz="0" w:space="0" w:color="auto"/>
          </w:divBdr>
        </w:div>
      </w:divsChild>
    </w:div>
    <w:div w:id="1104617288">
      <w:bodyDiv w:val="1"/>
      <w:marLeft w:val="0"/>
      <w:marRight w:val="0"/>
      <w:marTop w:val="0"/>
      <w:marBottom w:val="0"/>
      <w:divBdr>
        <w:top w:val="none" w:sz="0" w:space="0" w:color="auto"/>
        <w:left w:val="none" w:sz="0" w:space="0" w:color="auto"/>
        <w:bottom w:val="none" w:sz="0" w:space="0" w:color="auto"/>
        <w:right w:val="none" w:sz="0" w:space="0" w:color="auto"/>
      </w:divBdr>
    </w:div>
    <w:div w:id="1268199371">
      <w:bodyDiv w:val="1"/>
      <w:marLeft w:val="0"/>
      <w:marRight w:val="0"/>
      <w:marTop w:val="0"/>
      <w:marBottom w:val="0"/>
      <w:divBdr>
        <w:top w:val="none" w:sz="0" w:space="0" w:color="auto"/>
        <w:left w:val="none" w:sz="0" w:space="0" w:color="auto"/>
        <w:bottom w:val="none" w:sz="0" w:space="0" w:color="auto"/>
        <w:right w:val="none" w:sz="0" w:space="0" w:color="auto"/>
      </w:divBdr>
    </w:div>
    <w:div w:id="1361083272">
      <w:bodyDiv w:val="1"/>
      <w:marLeft w:val="0"/>
      <w:marRight w:val="0"/>
      <w:marTop w:val="0"/>
      <w:marBottom w:val="0"/>
      <w:divBdr>
        <w:top w:val="none" w:sz="0" w:space="0" w:color="auto"/>
        <w:left w:val="none" w:sz="0" w:space="0" w:color="auto"/>
        <w:bottom w:val="none" w:sz="0" w:space="0" w:color="auto"/>
        <w:right w:val="none" w:sz="0" w:space="0" w:color="auto"/>
      </w:divBdr>
    </w:div>
    <w:div w:id="1424571705">
      <w:bodyDiv w:val="1"/>
      <w:marLeft w:val="0"/>
      <w:marRight w:val="0"/>
      <w:marTop w:val="0"/>
      <w:marBottom w:val="0"/>
      <w:divBdr>
        <w:top w:val="none" w:sz="0" w:space="0" w:color="auto"/>
        <w:left w:val="none" w:sz="0" w:space="0" w:color="auto"/>
        <w:bottom w:val="none" w:sz="0" w:space="0" w:color="auto"/>
        <w:right w:val="none" w:sz="0" w:space="0" w:color="auto"/>
      </w:divBdr>
    </w:div>
    <w:div w:id="1496842512">
      <w:bodyDiv w:val="1"/>
      <w:marLeft w:val="0"/>
      <w:marRight w:val="0"/>
      <w:marTop w:val="0"/>
      <w:marBottom w:val="0"/>
      <w:divBdr>
        <w:top w:val="none" w:sz="0" w:space="0" w:color="auto"/>
        <w:left w:val="none" w:sz="0" w:space="0" w:color="auto"/>
        <w:bottom w:val="none" w:sz="0" w:space="0" w:color="auto"/>
        <w:right w:val="none" w:sz="0" w:space="0" w:color="auto"/>
      </w:divBdr>
      <w:divsChild>
        <w:div w:id="934437086">
          <w:marLeft w:val="274"/>
          <w:marRight w:val="0"/>
          <w:marTop w:val="0"/>
          <w:marBottom w:val="0"/>
          <w:divBdr>
            <w:top w:val="none" w:sz="0" w:space="0" w:color="auto"/>
            <w:left w:val="none" w:sz="0" w:space="0" w:color="auto"/>
            <w:bottom w:val="none" w:sz="0" w:space="0" w:color="auto"/>
            <w:right w:val="none" w:sz="0" w:space="0" w:color="auto"/>
          </w:divBdr>
        </w:div>
        <w:div w:id="1424572786">
          <w:marLeft w:val="274"/>
          <w:marRight w:val="0"/>
          <w:marTop w:val="0"/>
          <w:marBottom w:val="0"/>
          <w:divBdr>
            <w:top w:val="none" w:sz="0" w:space="0" w:color="auto"/>
            <w:left w:val="none" w:sz="0" w:space="0" w:color="auto"/>
            <w:bottom w:val="none" w:sz="0" w:space="0" w:color="auto"/>
            <w:right w:val="none" w:sz="0" w:space="0" w:color="auto"/>
          </w:divBdr>
        </w:div>
        <w:div w:id="1578636448">
          <w:marLeft w:val="274"/>
          <w:marRight w:val="0"/>
          <w:marTop w:val="0"/>
          <w:marBottom w:val="0"/>
          <w:divBdr>
            <w:top w:val="none" w:sz="0" w:space="0" w:color="auto"/>
            <w:left w:val="none" w:sz="0" w:space="0" w:color="auto"/>
            <w:bottom w:val="none" w:sz="0" w:space="0" w:color="auto"/>
            <w:right w:val="none" w:sz="0" w:space="0" w:color="auto"/>
          </w:divBdr>
        </w:div>
      </w:divsChild>
    </w:div>
    <w:div w:id="1683362532">
      <w:bodyDiv w:val="1"/>
      <w:marLeft w:val="0"/>
      <w:marRight w:val="0"/>
      <w:marTop w:val="0"/>
      <w:marBottom w:val="0"/>
      <w:divBdr>
        <w:top w:val="none" w:sz="0" w:space="0" w:color="auto"/>
        <w:left w:val="none" w:sz="0" w:space="0" w:color="auto"/>
        <w:bottom w:val="none" w:sz="0" w:space="0" w:color="auto"/>
        <w:right w:val="none" w:sz="0" w:space="0" w:color="auto"/>
      </w:divBdr>
    </w:div>
    <w:div w:id="1772968791">
      <w:bodyDiv w:val="1"/>
      <w:marLeft w:val="0"/>
      <w:marRight w:val="0"/>
      <w:marTop w:val="0"/>
      <w:marBottom w:val="0"/>
      <w:divBdr>
        <w:top w:val="none" w:sz="0" w:space="0" w:color="auto"/>
        <w:left w:val="none" w:sz="0" w:space="0" w:color="auto"/>
        <w:bottom w:val="none" w:sz="0" w:space="0" w:color="auto"/>
        <w:right w:val="none" w:sz="0" w:space="0" w:color="auto"/>
      </w:divBdr>
      <w:divsChild>
        <w:div w:id="1059137655">
          <w:marLeft w:val="274"/>
          <w:marRight w:val="0"/>
          <w:marTop w:val="0"/>
          <w:marBottom w:val="0"/>
          <w:divBdr>
            <w:top w:val="none" w:sz="0" w:space="0" w:color="auto"/>
            <w:left w:val="none" w:sz="0" w:space="0" w:color="auto"/>
            <w:bottom w:val="none" w:sz="0" w:space="0" w:color="auto"/>
            <w:right w:val="none" w:sz="0" w:space="0" w:color="auto"/>
          </w:divBdr>
        </w:div>
        <w:div w:id="82918981">
          <w:marLeft w:val="274"/>
          <w:marRight w:val="0"/>
          <w:marTop w:val="0"/>
          <w:marBottom w:val="0"/>
          <w:divBdr>
            <w:top w:val="none" w:sz="0" w:space="0" w:color="auto"/>
            <w:left w:val="none" w:sz="0" w:space="0" w:color="auto"/>
            <w:bottom w:val="none" w:sz="0" w:space="0" w:color="auto"/>
            <w:right w:val="none" w:sz="0" w:space="0" w:color="auto"/>
          </w:divBdr>
        </w:div>
      </w:divsChild>
    </w:div>
    <w:div w:id="206209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ax.kherson.crimea.sevastopo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channel/UCl_DYRBwDo1bmt_7Guq9wxg?view_as=subscriber"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herson.tax.gov.ua" TargetMode="Externa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s://kherson.tax.gov.ua" TargetMode="External"/><Relationship Id="rId4" Type="http://schemas.openxmlformats.org/officeDocument/2006/relationships/settings" Target="settings.xml"/><Relationship Id="rId9" Type="http://schemas.openxmlformats.org/officeDocument/2006/relationships/hyperlink" Target="https://kherson.tax.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756</Words>
  <Characters>4314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WebPortalOperator</dc:creator>
  <cp:lastModifiedBy>WebPortalOperator</cp:lastModifiedBy>
  <cp:revision>5</cp:revision>
  <dcterms:created xsi:type="dcterms:W3CDTF">2020-06-18T08:02:00Z</dcterms:created>
  <dcterms:modified xsi:type="dcterms:W3CDTF">2020-06-18T08:15:00Z</dcterms:modified>
</cp:coreProperties>
</file>