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сплачують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своїм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м</w:t>
      </w:r>
      <w:proofErr w:type="gramEnd"/>
      <w:r w:rsidRPr="008F5527">
        <w:rPr>
          <w:rStyle w:val="changes"/>
          <w:sz w:val="22"/>
          <w:szCs w:val="22"/>
        </w:rPr>
        <w:t>ісцезнаходженням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щоквартально</w:t>
      </w:r>
      <w:proofErr w:type="spellEnd"/>
      <w:r w:rsidRPr="008F5527">
        <w:rPr>
          <w:rStyle w:val="changes"/>
          <w:sz w:val="22"/>
          <w:szCs w:val="22"/>
        </w:rPr>
        <w:t xml:space="preserve">, у </w:t>
      </w:r>
      <w:proofErr w:type="spellStart"/>
      <w:r w:rsidRPr="008F5527">
        <w:rPr>
          <w:rStyle w:val="changes"/>
          <w:sz w:val="22"/>
          <w:szCs w:val="22"/>
        </w:rPr>
        <w:t>визначений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 xml:space="preserve"> строк та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квартал, </w:t>
      </w:r>
      <w:proofErr w:type="spellStart"/>
      <w:r w:rsidRPr="008F5527">
        <w:rPr>
          <w:rStyle w:val="changes"/>
          <w:b/>
          <w:sz w:val="22"/>
          <w:szCs w:val="22"/>
        </w:rPr>
        <w:t>або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 до 30 числа (</w:t>
      </w:r>
      <w:proofErr w:type="spellStart"/>
      <w:r w:rsidRPr="008F5527">
        <w:rPr>
          <w:rStyle w:val="changes"/>
          <w:sz w:val="22"/>
          <w:szCs w:val="22"/>
        </w:rPr>
        <w:t>включно</w:t>
      </w:r>
      <w:proofErr w:type="spellEnd"/>
      <w:r w:rsidRPr="008F5527">
        <w:rPr>
          <w:rStyle w:val="changes"/>
          <w:sz w:val="22"/>
          <w:szCs w:val="22"/>
        </w:rPr>
        <w:t xml:space="preserve">) кожного </w:t>
      </w:r>
      <w:proofErr w:type="spellStart"/>
      <w:r w:rsidRPr="008F5527">
        <w:rPr>
          <w:rStyle w:val="changes"/>
          <w:sz w:val="22"/>
          <w:szCs w:val="22"/>
        </w:rPr>
        <w:t>місяця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підставі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рішення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>місцевої ради.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відображають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податковій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</w:t>
      </w:r>
      <w:proofErr w:type="spellStart"/>
      <w:r w:rsidRPr="008F5527">
        <w:rPr>
          <w:rStyle w:val="changes"/>
          <w:sz w:val="22"/>
          <w:szCs w:val="22"/>
        </w:rPr>
        <w:t>суми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нарахованих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щомісячних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внесків</w:t>
      </w:r>
      <w:proofErr w:type="spellEnd"/>
      <w:r w:rsidRPr="008F5527">
        <w:rPr>
          <w:rStyle w:val="changes"/>
          <w:sz w:val="22"/>
          <w:szCs w:val="22"/>
        </w:rPr>
        <w:t xml:space="preserve">. При </w:t>
      </w:r>
      <w:proofErr w:type="spellStart"/>
      <w:r w:rsidRPr="008F5527">
        <w:rPr>
          <w:rStyle w:val="changes"/>
          <w:sz w:val="22"/>
          <w:szCs w:val="22"/>
        </w:rPr>
        <w:t>цьому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остаточна</w:t>
      </w:r>
      <w:proofErr w:type="spellEnd"/>
      <w:r w:rsidRPr="008F5527">
        <w:rPr>
          <w:rStyle w:val="changes"/>
          <w:sz w:val="22"/>
          <w:szCs w:val="22"/>
        </w:rPr>
        <w:t xml:space="preserve"> сума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обчислена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(з </w:t>
      </w:r>
      <w:proofErr w:type="spellStart"/>
      <w:r w:rsidRPr="008F5527">
        <w:rPr>
          <w:rStyle w:val="changes"/>
          <w:sz w:val="22"/>
          <w:szCs w:val="22"/>
        </w:rPr>
        <w:t>урахуванням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фактично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внесених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платежів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сплачується</w:t>
      </w:r>
      <w:proofErr w:type="spellEnd"/>
      <w:r w:rsidRPr="008F5527">
        <w:rPr>
          <w:rStyle w:val="changes"/>
          <w:sz w:val="22"/>
          <w:szCs w:val="22"/>
        </w:rPr>
        <w:t xml:space="preserve"> такими </w:t>
      </w:r>
      <w:proofErr w:type="spellStart"/>
      <w:r w:rsidRPr="008F5527">
        <w:rPr>
          <w:rStyle w:val="changes"/>
          <w:sz w:val="22"/>
          <w:szCs w:val="22"/>
        </w:rPr>
        <w:t>податковими</w:t>
      </w:r>
      <w:proofErr w:type="spellEnd"/>
      <w:r w:rsidRPr="008F5527">
        <w:rPr>
          <w:rStyle w:val="changes"/>
          <w:sz w:val="22"/>
          <w:szCs w:val="22"/>
        </w:rPr>
        <w:t xml:space="preserve"> агентами у строки, </w:t>
      </w:r>
      <w:proofErr w:type="spellStart"/>
      <w:r w:rsidRPr="008F5527">
        <w:rPr>
          <w:rStyle w:val="changes"/>
          <w:sz w:val="22"/>
          <w:szCs w:val="22"/>
        </w:rPr>
        <w:t>визначені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Збі</w:t>
      </w:r>
      <w:proofErr w:type="gramStart"/>
      <w:r w:rsidRPr="008F5527">
        <w:rPr>
          <w:rFonts w:ascii="Times New Roman" w:hAnsi="Times New Roman"/>
        </w:rPr>
        <w:t>р</w:t>
      </w:r>
      <w:proofErr w:type="spellEnd"/>
      <w:proofErr w:type="gram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сплачується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місцезнаходженням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агентів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щоквартально</w:t>
      </w:r>
      <w:proofErr w:type="spellEnd"/>
      <w:r w:rsidRPr="008F5527">
        <w:rPr>
          <w:rFonts w:ascii="Times New Roman" w:hAnsi="Times New Roman"/>
          <w:b/>
        </w:rPr>
        <w:t>,</w:t>
      </w:r>
      <w:r w:rsidRPr="008F5527">
        <w:rPr>
          <w:rFonts w:ascii="Times New Roman" w:hAnsi="Times New Roman"/>
        </w:rPr>
        <w:t xml:space="preserve"> у </w:t>
      </w:r>
      <w:proofErr w:type="spellStart"/>
      <w:r w:rsidRPr="008F5527">
        <w:rPr>
          <w:rFonts w:ascii="Times New Roman" w:hAnsi="Times New Roman"/>
        </w:rPr>
        <w:t>визначений</w:t>
      </w:r>
      <w:proofErr w:type="spellEnd"/>
      <w:r w:rsidRPr="008F5527">
        <w:rPr>
          <w:rFonts w:ascii="Times New Roman" w:hAnsi="Times New Roman"/>
        </w:rPr>
        <w:t xml:space="preserve"> для квартального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 xml:space="preserve">) </w:t>
      </w:r>
      <w:proofErr w:type="spellStart"/>
      <w:r w:rsidRPr="008F5527">
        <w:rPr>
          <w:rFonts w:ascii="Times New Roman" w:hAnsi="Times New Roman"/>
        </w:rPr>
        <w:t>періоду</w:t>
      </w:r>
      <w:proofErr w:type="spellEnd"/>
      <w:r w:rsidRPr="008F5527">
        <w:rPr>
          <w:rFonts w:ascii="Times New Roman" w:hAnsi="Times New Roman"/>
        </w:rPr>
        <w:t xml:space="preserve"> строк: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10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відповідного</w:t>
      </w:r>
      <w:proofErr w:type="spellEnd"/>
      <w:r w:rsidRPr="008F5527">
        <w:rPr>
          <w:rFonts w:ascii="Times New Roman" w:hAnsi="Times New Roman"/>
        </w:rPr>
        <w:t xml:space="preserve"> граничного строку, </w:t>
      </w:r>
      <w:proofErr w:type="spellStart"/>
      <w:r w:rsidRPr="008F5527">
        <w:rPr>
          <w:rFonts w:ascii="Times New Roman" w:hAnsi="Times New Roman"/>
        </w:rPr>
        <w:t>передбаченого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Податковим</w:t>
      </w:r>
      <w:proofErr w:type="spellEnd"/>
      <w:r w:rsidRPr="008F5527">
        <w:rPr>
          <w:rFonts w:ascii="Times New Roman" w:hAnsi="Times New Roman"/>
        </w:rPr>
        <w:t xml:space="preserve"> кодексом </w:t>
      </w:r>
      <w:proofErr w:type="spellStart"/>
      <w:r w:rsidRPr="008F5527">
        <w:rPr>
          <w:rFonts w:ascii="Times New Roman" w:hAnsi="Times New Roman"/>
        </w:rPr>
        <w:t>України</w:t>
      </w:r>
      <w:proofErr w:type="spellEnd"/>
      <w:r w:rsidRPr="008F5527">
        <w:rPr>
          <w:rFonts w:ascii="Times New Roman" w:hAnsi="Times New Roman"/>
        </w:rPr>
        <w:t xml:space="preserve"> для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>.</w:t>
      </w:r>
    </w:p>
    <w:p w:rsidR="00DC369E" w:rsidRPr="008F5527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F5527" w:rsidRPr="00DC369E" w:rsidRDefault="008F5527" w:rsidP="008F55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527" w:rsidRPr="008F5527">
        <w:rPr>
          <w:rFonts w:ascii="Times New Roman" w:hAnsi="Times New Roman"/>
          <w:b/>
          <w:lang w:val="uk-UA"/>
        </w:rPr>
        <w:t>«ДПС у Херсонській області»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br/>
      </w:r>
      <w:r w:rsidR="008F5527">
        <w:rPr>
          <w:rFonts w:ascii="Times New Roman" w:hAnsi="Times New Roman"/>
          <w:sz w:val="24"/>
          <w:szCs w:val="24"/>
          <w:lang w:val="uk-UA"/>
        </w:rPr>
        <w:t>:</w:t>
      </w:r>
      <w:hyperlink r:id="rId8" w:history="1"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channel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UCl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DYRBwDo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1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bmt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_7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Guq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9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wxg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?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view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as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=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subscriber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6F69BA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та умов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стягнення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туристичного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збору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6F69BA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та умов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стягнення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туристичного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збору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6F69B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04876" cy="2219325"/>
            <wp:effectExtent l="0" t="0" r="0" b="0"/>
            <wp:docPr id="4" name="Рисунок 4" descr="Туристичний збір — 2019: запитання — відповіді. Вісник. Офіцій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истичний збір — 2019: запитання — відповіді. Вісник. Офіційн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1" r="9647" b="-2767"/>
                    <a:stretch/>
                  </pic:blipFill>
                  <pic:spPr bwMode="auto">
                    <a:xfrm>
                      <a:off x="0" y="0"/>
                      <a:ext cx="2914284" cy="22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4F6E15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73026, м.</w:t>
      </w:r>
      <w:r w:rsidR="00DF4D88" w:rsidRPr="003474DB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</w:t>
      </w:r>
      <w:r w:rsidR="00DF4D88"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Херсон, пр.</w:t>
      </w: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Ушакова, 75</w:t>
      </w:r>
    </w:p>
    <w:p w:rsidR="00DF4D88" w:rsidRDefault="00DF4D88" w:rsidP="00307561">
      <w:pPr>
        <w:rPr>
          <w:lang w:val="uk-UA"/>
        </w:rPr>
      </w:pPr>
    </w:p>
    <w:p w:rsidR="00522258" w:rsidRPr="00522258" w:rsidRDefault="00522258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>Туристичний збір</w:t>
      </w:r>
      <w:r w:rsidRPr="008F5527">
        <w:rPr>
          <w:sz w:val="22"/>
          <w:szCs w:val="22"/>
          <w:lang w:val="uk-UA"/>
        </w:rPr>
        <w:t xml:space="preserve"> - це місцевий збір, кошти від якого зараховуються до місцевого бюджету.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Платники</w:t>
      </w:r>
      <w:r w:rsidRPr="008F5527">
        <w:rPr>
          <w:sz w:val="22"/>
          <w:szCs w:val="22"/>
          <w:lang w:val="uk-UA"/>
        </w:rPr>
        <w:t xml:space="preserve"> збору: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 xml:space="preserve">громадяни України, іноземці, а також особи без громадянства, які прибувають на територію адміністративно-територіальної одиниці, на якій діє рішення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 , про встановлення туристичного збору, </w:t>
      </w:r>
      <w:r w:rsidRPr="008F5527">
        <w:rPr>
          <w:rStyle w:val="changes"/>
          <w:sz w:val="22"/>
          <w:szCs w:val="22"/>
          <w:lang w:val="uk-UA"/>
        </w:rPr>
        <w:t>та тимчасово розміщуються у місцях проживання (ночівлі).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Не є платниками збору</w:t>
      </w:r>
      <w:r w:rsidRPr="008F5527">
        <w:rPr>
          <w:sz w:val="22"/>
          <w:szCs w:val="22"/>
          <w:lang w:val="uk-UA"/>
        </w:rPr>
        <w:t xml:space="preserve"> особи, які 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постійно проживають, у тому числі на умовах договорів найму, у селі, селищі або місті, радами яких встановлено такий збір;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резиденти, які прибули у відрядження;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інваліди, діти-інваліди та особи, що супроводжують інвалідів I групи або дітей-інвалідів (не більше одного супроводжуючого);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ветерани війни;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учасники ліквідації наслідків аварії на Чорнобильській АЕС;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здоров'я;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діти віком до 18 років;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  <w:lang w:val="uk-UA"/>
        </w:rPr>
        <w:t>- дитячі лікувально-профілактичні, фізкультурно-оздоровчі та санаторно-курортні заклади</w:t>
      </w:r>
      <w:r w:rsidRPr="008F5527">
        <w:rPr>
          <w:sz w:val="22"/>
          <w:szCs w:val="22"/>
        </w:rPr>
        <w:t>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</w:rPr>
        <w:t xml:space="preserve">- </w:t>
      </w:r>
      <w:r w:rsidRPr="008F5527">
        <w:rPr>
          <w:rStyle w:val="changes"/>
          <w:sz w:val="22"/>
          <w:szCs w:val="22"/>
        </w:rPr>
        <w:t xml:space="preserve">члени </w:t>
      </w:r>
      <w:proofErr w:type="spellStart"/>
      <w:r w:rsidRPr="008F5527">
        <w:rPr>
          <w:rStyle w:val="changes"/>
          <w:sz w:val="22"/>
          <w:szCs w:val="22"/>
        </w:rPr>
        <w:t>сім’ї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фізичної</w:t>
      </w:r>
      <w:proofErr w:type="spellEnd"/>
      <w:r w:rsidRPr="008F5527">
        <w:rPr>
          <w:rStyle w:val="changes"/>
          <w:sz w:val="22"/>
          <w:szCs w:val="22"/>
        </w:rPr>
        <w:t xml:space="preserve"> особи </w:t>
      </w:r>
      <w:proofErr w:type="spellStart"/>
      <w:r w:rsidRPr="008F5527">
        <w:rPr>
          <w:rStyle w:val="changes"/>
          <w:sz w:val="22"/>
          <w:szCs w:val="22"/>
        </w:rPr>
        <w:t>першого</w:t>
      </w:r>
      <w:proofErr w:type="spellEnd"/>
      <w:r w:rsidRPr="008F5527">
        <w:rPr>
          <w:rStyle w:val="changes"/>
          <w:sz w:val="22"/>
          <w:szCs w:val="22"/>
        </w:rPr>
        <w:t xml:space="preserve"> та/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другого </w:t>
      </w:r>
      <w:proofErr w:type="spellStart"/>
      <w:r w:rsidRPr="008F5527">
        <w:rPr>
          <w:rStyle w:val="changes"/>
          <w:sz w:val="22"/>
          <w:szCs w:val="22"/>
        </w:rPr>
        <w:t>ступеня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споріднення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розміщуються</w:t>
      </w:r>
      <w:proofErr w:type="spellEnd"/>
      <w:r w:rsidRPr="008F5527">
        <w:rPr>
          <w:rStyle w:val="changes"/>
          <w:sz w:val="22"/>
          <w:szCs w:val="22"/>
        </w:rPr>
        <w:t xml:space="preserve"> такою </w:t>
      </w:r>
      <w:proofErr w:type="spellStart"/>
      <w:r w:rsidRPr="008F5527">
        <w:rPr>
          <w:rStyle w:val="changes"/>
          <w:sz w:val="22"/>
          <w:szCs w:val="22"/>
        </w:rPr>
        <w:t>фізичною</w:t>
      </w:r>
      <w:proofErr w:type="spellEnd"/>
      <w:r w:rsidRPr="008F5527">
        <w:rPr>
          <w:rStyle w:val="changes"/>
          <w:sz w:val="22"/>
          <w:szCs w:val="22"/>
        </w:rPr>
        <w:t xml:space="preserve"> особою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належать </w:t>
      </w:r>
      <w:proofErr w:type="spellStart"/>
      <w:r w:rsidRPr="008F5527">
        <w:rPr>
          <w:rStyle w:val="changes"/>
          <w:sz w:val="22"/>
          <w:szCs w:val="22"/>
        </w:rPr>
        <w:t>їй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власності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користування</w:t>
      </w:r>
      <w:proofErr w:type="spellEnd"/>
      <w:r w:rsidRPr="008F5527">
        <w:rPr>
          <w:rStyle w:val="changes"/>
          <w:sz w:val="22"/>
          <w:szCs w:val="22"/>
        </w:rPr>
        <w:t xml:space="preserve"> за договором найму.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 xml:space="preserve">Ставка </w:t>
      </w:r>
      <w:r w:rsidRPr="008F5527">
        <w:rPr>
          <w:sz w:val="22"/>
          <w:szCs w:val="22"/>
          <w:lang w:val="uk-UA"/>
        </w:rPr>
        <w:t xml:space="preserve">туристичного збору визначається рішенням місцевої ради </w:t>
      </w:r>
      <w:r w:rsidRPr="008F5527">
        <w:rPr>
          <w:rStyle w:val="changes"/>
          <w:sz w:val="22"/>
          <w:szCs w:val="22"/>
        </w:rPr>
        <w:t xml:space="preserve">за </w:t>
      </w:r>
      <w:proofErr w:type="spellStart"/>
      <w:r w:rsidRPr="008F5527">
        <w:rPr>
          <w:rStyle w:val="changes"/>
          <w:sz w:val="22"/>
          <w:szCs w:val="22"/>
        </w:rPr>
        <w:t>кожну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добу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особи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 xml:space="preserve">), у </w:t>
      </w:r>
      <w:proofErr w:type="spellStart"/>
      <w:r w:rsidRPr="008F5527">
        <w:rPr>
          <w:rStyle w:val="changes"/>
          <w:sz w:val="22"/>
          <w:szCs w:val="22"/>
        </w:rPr>
        <w:t>розмірі</w:t>
      </w:r>
      <w:proofErr w:type="spellEnd"/>
      <w:r w:rsidRPr="008F5527">
        <w:rPr>
          <w:rStyle w:val="changes"/>
          <w:sz w:val="22"/>
          <w:szCs w:val="22"/>
        </w:rPr>
        <w:t xml:space="preserve"> до 0,5 </w:t>
      </w:r>
      <w:proofErr w:type="spellStart"/>
      <w:r w:rsidRPr="008F5527">
        <w:rPr>
          <w:rStyle w:val="changes"/>
          <w:sz w:val="22"/>
          <w:szCs w:val="22"/>
        </w:rPr>
        <w:t>відсотка</w:t>
      </w:r>
      <w:proofErr w:type="spellEnd"/>
      <w:r w:rsidRPr="008F5527">
        <w:rPr>
          <w:rStyle w:val="changes"/>
          <w:sz w:val="22"/>
          <w:szCs w:val="22"/>
        </w:rPr>
        <w:t xml:space="preserve"> — для </w:t>
      </w:r>
      <w:proofErr w:type="spellStart"/>
      <w:r w:rsidRPr="008F5527">
        <w:rPr>
          <w:rStyle w:val="changes"/>
          <w:sz w:val="22"/>
          <w:szCs w:val="22"/>
        </w:rPr>
        <w:t>внутрішнього</w:t>
      </w:r>
      <w:proofErr w:type="spellEnd"/>
      <w:r w:rsidRPr="008F5527">
        <w:rPr>
          <w:rStyle w:val="changes"/>
          <w:sz w:val="22"/>
          <w:szCs w:val="22"/>
        </w:rPr>
        <w:t xml:space="preserve"> туризму та до 5 </w:t>
      </w:r>
      <w:proofErr w:type="spellStart"/>
      <w:r w:rsidRPr="008F5527">
        <w:rPr>
          <w:rStyle w:val="changes"/>
          <w:sz w:val="22"/>
          <w:szCs w:val="22"/>
        </w:rPr>
        <w:t>відсотків</w:t>
      </w:r>
      <w:proofErr w:type="spellEnd"/>
      <w:r w:rsidRPr="008F5527">
        <w:rPr>
          <w:rStyle w:val="changes"/>
          <w:sz w:val="22"/>
          <w:szCs w:val="22"/>
        </w:rPr>
        <w:t xml:space="preserve"> - для </w:t>
      </w:r>
      <w:proofErr w:type="spellStart"/>
      <w:r w:rsidRPr="008F5527">
        <w:rPr>
          <w:rStyle w:val="changes"/>
          <w:sz w:val="22"/>
          <w:szCs w:val="22"/>
        </w:rPr>
        <w:t>в’їзного</w:t>
      </w:r>
      <w:proofErr w:type="spellEnd"/>
      <w:r w:rsidRPr="008F5527">
        <w:rPr>
          <w:rStyle w:val="changes"/>
          <w:sz w:val="22"/>
          <w:szCs w:val="22"/>
        </w:rPr>
        <w:t xml:space="preserve"> туризму </w:t>
      </w:r>
      <w:proofErr w:type="spellStart"/>
      <w:r w:rsidRPr="008F5527">
        <w:rPr>
          <w:rStyle w:val="changes"/>
          <w:sz w:val="22"/>
          <w:szCs w:val="22"/>
        </w:rPr>
        <w:t>від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мінімальної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заробітної</w:t>
      </w:r>
      <w:proofErr w:type="spellEnd"/>
      <w:r w:rsidRPr="008F5527">
        <w:rPr>
          <w:rStyle w:val="changes"/>
          <w:sz w:val="22"/>
          <w:szCs w:val="22"/>
        </w:rPr>
        <w:t xml:space="preserve"> плати, </w:t>
      </w:r>
      <w:proofErr w:type="spellStart"/>
      <w:r w:rsidRPr="008F5527">
        <w:rPr>
          <w:rStyle w:val="changes"/>
          <w:sz w:val="22"/>
          <w:szCs w:val="22"/>
        </w:rPr>
        <w:t>встановленої</w:t>
      </w:r>
      <w:proofErr w:type="spellEnd"/>
      <w:r w:rsidRPr="008F5527">
        <w:rPr>
          <w:rStyle w:val="changes"/>
          <w:sz w:val="22"/>
          <w:szCs w:val="22"/>
        </w:rPr>
        <w:t xml:space="preserve"> законом на 1 </w:t>
      </w:r>
      <w:proofErr w:type="spellStart"/>
      <w:r w:rsidRPr="008F5527">
        <w:rPr>
          <w:rStyle w:val="changes"/>
          <w:sz w:val="22"/>
          <w:szCs w:val="22"/>
        </w:rPr>
        <w:t>січня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>) року.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Базою справляння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</w:rPr>
        <w:t xml:space="preserve">є </w:t>
      </w:r>
      <w:proofErr w:type="spellStart"/>
      <w:r w:rsidRPr="008F5527">
        <w:rPr>
          <w:rStyle w:val="changes"/>
          <w:sz w:val="22"/>
          <w:szCs w:val="22"/>
        </w:rPr>
        <w:t>загальна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кількість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діб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sz w:val="22"/>
          <w:szCs w:val="22"/>
          <w:lang w:val="uk-UA"/>
        </w:rPr>
        <w:t xml:space="preserve">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С</w:t>
      </w:r>
      <w:proofErr w:type="spellStart"/>
      <w:r w:rsidRPr="008F5527">
        <w:rPr>
          <w:rStyle w:val="changes"/>
          <w:sz w:val="22"/>
          <w:szCs w:val="22"/>
        </w:rPr>
        <w:t>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може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здійснюватися</w:t>
      </w:r>
      <w:proofErr w:type="spellEnd"/>
      <w:r w:rsidRPr="008F5527">
        <w:rPr>
          <w:rStyle w:val="changes"/>
          <w:sz w:val="22"/>
          <w:szCs w:val="22"/>
        </w:rPr>
        <w:t xml:space="preserve"> з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таких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rStyle w:val="changes"/>
          <w:sz w:val="22"/>
          <w:szCs w:val="22"/>
          <w:lang w:val="uk-UA"/>
        </w:rPr>
        <w:t>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 готелі, кемпінги, мотелі, гуртожитки для приїжджих, </w:t>
      </w:r>
      <w:proofErr w:type="spellStart"/>
      <w:r w:rsidRPr="008F5527">
        <w:rPr>
          <w:rStyle w:val="changes"/>
          <w:sz w:val="22"/>
          <w:szCs w:val="22"/>
          <w:lang w:val="uk-UA"/>
        </w:rPr>
        <w:t>хостели</w:t>
      </w:r>
      <w:proofErr w:type="spellEnd"/>
      <w:r w:rsidRPr="008F5527">
        <w:rPr>
          <w:rStyle w:val="changes"/>
          <w:sz w:val="22"/>
          <w:szCs w:val="22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житловий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прибудова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житлового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будинку</w:t>
      </w:r>
      <w:proofErr w:type="spellEnd"/>
      <w:r w:rsidRPr="008F5527">
        <w:rPr>
          <w:rStyle w:val="changes"/>
          <w:sz w:val="22"/>
          <w:szCs w:val="22"/>
        </w:rPr>
        <w:t xml:space="preserve">, квартира, </w:t>
      </w:r>
      <w:proofErr w:type="spellStart"/>
      <w:r w:rsidRPr="008F5527">
        <w:rPr>
          <w:rStyle w:val="changes"/>
          <w:sz w:val="22"/>
          <w:szCs w:val="22"/>
        </w:rPr>
        <w:t>котедж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кімната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садовий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дачний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>, будь-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інші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об’єкти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використовуються</w:t>
      </w:r>
      <w:proofErr w:type="spellEnd"/>
      <w:r w:rsidRPr="008F5527">
        <w:rPr>
          <w:rStyle w:val="changes"/>
          <w:sz w:val="22"/>
          <w:szCs w:val="22"/>
        </w:rPr>
        <w:t xml:space="preserve"> для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8F5527">
        <w:rPr>
          <w:sz w:val="22"/>
          <w:szCs w:val="22"/>
          <w:lang w:val="uk-UA"/>
        </w:rPr>
        <w:t xml:space="preserve">Справляння туристичного збору здійснюють </w:t>
      </w:r>
      <w:r w:rsidRPr="008F5527">
        <w:rPr>
          <w:b/>
          <w:sz w:val="22"/>
          <w:szCs w:val="22"/>
          <w:lang w:val="uk-UA"/>
        </w:rPr>
        <w:t>податкові агенти: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філії, відділення, інші відокремлені підрозділи юридичних, фізичні особи — підприємці, які надають послуги з тимчасового розміщення осіб у місцях проживання;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 xml:space="preserve">- </w:t>
      </w:r>
      <w:proofErr w:type="spellStart"/>
      <w:r w:rsidRPr="008F5527">
        <w:rPr>
          <w:rStyle w:val="changes"/>
          <w:sz w:val="22"/>
          <w:szCs w:val="22"/>
          <w:lang w:val="uk-UA"/>
        </w:rPr>
        <w:t>квартирно</w:t>
      </w:r>
      <w:proofErr w:type="spellEnd"/>
      <w:r w:rsidRPr="008F5527">
        <w:rPr>
          <w:rStyle w:val="changes"/>
          <w:sz w:val="22"/>
          <w:szCs w:val="22"/>
          <w:lang w:val="uk-UA"/>
        </w:rPr>
        <w:t>-посередницькі організації, які направляють неорганізованих осіб з метою їх тимчасового розміщення у місцях проживання (ночівлі), що належать фізичним особам на праві власності або на праві користування за договором найму;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які уповноважуються місцевою радою справляти збір на умовах договору.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lastRenderedPageBreak/>
        <w:t xml:space="preserve">Перелік податкових агентів та інформація про них </w:t>
      </w:r>
      <w:r w:rsidRPr="008F5527">
        <w:rPr>
          <w:rStyle w:val="changes"/>
          <w:b/>
          <w:sz w:val="22"/>
          <w:szCs w:val="22"/>
          <w:lang w:val="uk-UA"/>
        </w:rPr>
        <w:t>розміщуються та оприлюднюються на офіційному веб-сайті</w:t>
      </w:r>
      <w:r w:rsidRPr="008F5527">
        <w:rPr>
          <w:rStyle w:val="changes"/>
          <w:sz w:val="22"/>
          <w:szCs w:val="22"/>
          <w:lang w:val="uk-UA"/>
        </w:rPr>
        <w:t xml:space="preserve">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Платники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суму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внеском</w:t>
      </w:r>
      <w:proofErr w:type="spellEnd"/>
      <w:r w:rsidRPr="008F5527">
        <w:rPr>
          <w:rStyle w:val="changes"/>
          <w:sz w:val="22"/>
          <w:szCs w:val="22"/>
        </w:rPr>
        <w:t xml:space="preserve"> перед </w:t>
      </w:r>
      <w:proofErr w:type="spellStart"/>
      <w:r w:rsidRPr="008F5527">
        <w:rPr>
          <w:rStyle w:val="changes"/>
          <w:sz w:val="22"/>
          <w:szCs w:val="22"/>
        </w:rPr>
        <w:t>тимчасовим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розміщенням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податковим</w:t>
      </w:r>
      <w:proofErr w:type="spellEnd"/>
      <w:r w:rsidRPr="008F5527">
        <w:rPr>
          <w:rStyle w:val="changes"/>
          <w:sz w:val="22"/>
          <w:szCs w:val="22"/>
        </w:rPr>
        <w:t xml:space="preserve"> агентам</w:t>
      </w:r>
      <w:r w:rsidRPr="008F5527">
        <w:rPr>
          <w:rStyle w:val="changes"/>
          <w:sz w:val="22"/>
          <w:szCs w:val="22"/>
          <w:lang w:val="uk-UA"/>
        </w:rPr>
        <w:t>. Ро</w:t>
      </w:r>
      <w:proofErr w:type="spellStart"/>
      <w:r w:rsidRPr="008F5527">
        <w:rPr>
          <w:rStyle w:val="changes"/>
          <w:sz w:val="22"/>
          <w:szCs w:val="22"/>
        </w:rPr>
        <w:t>зміщення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проводиться </w:t>
      </w:r>
      <w:proofErr w:type="spellStart"/>
      <w:r w:rsidRPr="008F5527">
        <w:rPr>
          <w:rStyle w:val="changes"/>
          <w:b/>
          <w:sz w:val="22"/>
          <w:szCs w:val="22"/>
        </w:rPr>
        <w:t>виключно</w:t>
      </w:r>
      <w:proofErr w:type="spellEnd"/>
      <w:r w:rsidRPr="008F5527">
        <w:rPr>
          <w:rStyle w:val="changes"/>
          <w:b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b/>
          <w:sz w:val="22"/>
          <w:szCs w:val="22"/>
        </w:rPr>
        <w:t>наявності</w:t>
      </w:r>
      <w:proofErr w:type="spellEnd"/>
      <w:r w:rsidRPr="008F5527">
        <w:rPr>
          <w:rStyle w:val="changes"/>
          <w:b/>
          <w:sz w:val="22"/>
          <w:szCs w:val="22"/>
        </w:rPr>
        <w:t xml:space="preserve"> документа</w:t>
      </w:r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підтверджує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сплату</w:t>
      </w:r>
      <w:proofErr w:type="spellEnd"/>
      <w:r w:rsidRPr="008F5527">
        <w:rPr>
          <w:rStyle w:val="changes"/>
          <w:sz w:val="22"/>
          <w:szCs w:val="22"/>
        </w:rPr>
        <w:t xml:space="preserve"> ним </w:t>
      </w:r>
      <w:proofErr w:type="spellStart"/>
      <w:r w:rsidRPr="008F5527">
        <w:rPr>
          <w:rStyle w:val="changes"/>
          <w:sz w:val="22"/>
          <w:szCs w:val="22"/>
        </w:rPr>
        <w:t>туристичного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За один і той </w:t>
      </w:r>
      <w:proofErr w:type="spellStart"/>
      <w:r w:rsidRPr="008F5527">
        <w:rPr>
          <w:rStyle w:val="changes"/>
          <w:sz w:val="22"/>
          <w:szCs w:val="22"/>
        </w:rPr>
        <w:t>самий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період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перебування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однієї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адм</w:t>
      </w:r>
      <w:proofErr w:type="gramEnd"/>
      <w:r w:rsidRPr="008F5527">
        <w:rPr>
          <w:rStyle w:val="changes"/>
          <w:sz w:val="22"/>
          <w:szCs w:val="22"/>
        </w:rPr>
        <w:t>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повторне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таким </w:t>
      </w:r>
      <w:proofErr w:type="spellStart"/>
      <w:r w:rsidRPr="008F5527">
        <w:rPr>
          <w:rStyle w:val="changes"/>
          <w:sz w:val="22"/>
          <w:szCs w:val="22"/>
        </w:rPr>
        <w:t>платником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не </w:t>
      </w:r>
      <w:proofErr w:type="spellStart"/>
      <w:r w:rsidRPr="008F5527">
        <w:rPr>
          <w:rStyle w:val="changes"/>
          <w:sz w:val="22"/>
          <w:szCs w:val="22"/>
        </w:rPr>
        <w:t>допускається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У </w:t>
      </w:r>
      <w:proofErr w:type="spellStart"/>
      <w:r w:rsidRPr="008F5527">
        <w:rPr>
          <w:rStyle w:val="changes"/>
          <w:sz w:val="22"/>
          <w:szCs w:val="22"/>
        </w:rPr>
        <w:t>разі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дострокового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залишення</w:t>
      </w:r>
      <w:proofErr w:type="spellEnd"/>
      <w:r w:rsidRPr="008F5527">
        <w:rPr>
          <w:rStyle w:val="changes"/>
          <w:sz w:val="22"/>
          <w:szCs w:val="22"/>
        </w:rPr>
        <w:t xml:space="preserve"> особою, яка </w:t>
      </w:r>
      <w:proofErr w:type="spellStart"/>
      <w:r w:rsidRPr="008F5527">
        <w:rPr>
          <w:rStyle w:val="changes"/>
          <w:sz w:val="22"/>
          <w:szCs w:val="22"/>
        </w:rPr>
        <w:t>сплатила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адміністративно-територіальної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сума </w:t>
      </w:r>
      <w:proofErr w:type="spellStart"/>
      <w:r w:rsidRPr="008F5527">
        <w:rPr>
          <w:rStyle w:val="changes"/>
          <w:sz w:val="22"/>
          <w:szCs w:val="22"/>
        </w:rPr>
        <w:t>надмірно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підлягає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поверненню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Податкові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агенти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складають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податкові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декларації</w:t>
      </w:r>
      <w:proofErr w:type="spellEnd"/>
      <w:r w:rsidRPr="008F5527">
        <w:rPr>
          <w:rFonts w:ascii="Times New Roman" w:hAnsi="Times New Roman"/>
          <w:b/>
        </w:rPr>
        <w:t xml:space="preserve"> з </w:t>
      </w:r>
      <w:proofErr w:type="spellStart"/>
      <w:r w:rsidRPr="008F5527">
        <w:rPr>
          <w:rFonts w:ascii="Times New Roman" w:hAnsi="Times New Roman"/>
          <w:b/>
        </w:rPr>
        <w:t>туристичного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збору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базовий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період</w:t>
      </w:r>
      <w:proofErr w:type="spellEnd"/>
      <w:r w:rsidRPr="008F5527">
        <w:rPr>
          <w:rFonts w:ascii="Times New Roman" w:hAnsi="Times New Roman"/>
        </w:rPr>
        <w:t xml:space="preserve"> - </w:t>
      </w:r>
      <w:proofErr w:type="spellStart"/>
      <w:r w:rsidRPr="008F5527">
        <w:rPr>
          <w:rFonts w:ascii="Times New Roman" w:hAnsi="Times New Roman"/>
        </w:rPr>
        <w:t>звітний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податковий</w:t>
      </w:r>
      <w:proofErr w:type="spellEnd"/>
      <w:r w:rsidRPr="008F5527">
        <w:rPr>
          <w:rFonts w:ascii="Times New Roman" w:hAnsi="Times New Roman"/>
        </w:rPr>
        <w:t xml:space="preserve">) квартал. </w:t>
      </w:r>
    </w:p>
    <w:p w:rsidR="008F5527" w:rsidRDefault="008F5527" w:rsidP="008F5527">
      <w:pPr>
        <w:spacing w:after="0"/>
        <w:jc w:val="both"/>
        <w:rPr>
          <w:rFonts w:ascii="Times New Roman" w:hAnsi="Times New Roman"/>
          <w:lang w:val="uk-UA"/>
        </w:rPr>
      </w:pPr>
      <w:proofErr w:type="spellStart"/>
      <w:r w:rsidRPr="008F5527">
        <w:rPr>
          <w:rFonts w:ascii="Times New Roman" w:hAnsi="Times New Roman"/>
        </w:rPr>
        <w:t>Термін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квартальної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звітності</w:t>
      </w:r>
      <w:proofErr w:type="spellEnd"/>
      <w:r w:rsidRPr="008F5527">
        <w:rPr>
          <w:rFonts w:ascii="Times New Roman" w:hAnsi="Times New Roman"/>
        </w:rPr>
        <w:t xml:space="preserve"> –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40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календарним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>) кварталу (п.49.18.2 ПКУ).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Якщо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останній</w:t>
      </w:r>
      <w:proofErr w:type="spellEnd"/>
      <w:r w:rsidRPr="008F5527">
        <w:rPr>
          <w:rFonts w:ascii="Times New Roman" w:hAnsi="Times New Roman"/>
        </w:rPr>
        <w:t xml:space="preserve"> день строку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припадає</w:t>
      </w:r>
      <w:proofErr w:type="spellEnd"/>
      <w:r w:rsidRPr="008F5527">
        <w:rPr>
          <w:rFonts w:ascii="Times New Roman" w:hAnsi="Times New Roman"/>
        </w:rPr>
        <w:t xml:space="preserve"> на </w:t>
      </w:r>
      <w:proofErr w:type="spellStart"/>
      <w:r w:rsidRPr="008F5527">
        <w:rPr>
          <w:rFonts w:ascii="Times New Roman" w:hAnsi="Times New Roman"/>
        </w:rPr>
        <w:t>вихідний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святковий</w:t>
      </w:r>
      <w:proofErr w:type="spellEnd"/>
      <w:r w:rsidRPr="008F5527">
        <w:rPr>
          <w:rFonts w:ascii="Times New Roman" w:hAnsi="Times New Roman"/>
        </w:rPr>
        <w:t xml:space="preserve"> день, то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строку </w:t>
      </w:r>
      <w:proofErr w:type="spellStart"/>
      <w:r w:rsidRPr="008F5527">
        <w:rPr>
          <w:rFonts w:ascii="Times New Roman" w:hAnsi="Times New Roman"/>
        </w:rPr>
        <w:t>вважається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операційний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банківський</w:t>
      </w:r>
      <w:proofErr w:type="spellEnd"/>
      <w:r w:rsidRPr="008F5527">
        <w:rPr>
          <w:rFonts w:ascii="Times New Roman" w:hAnsi="Times New Roman"/>
        </w:rPr>
        <w:t xml:space="preserve">) день,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настає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вихідним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святковим</w:t>
      </w:r>
      <w:proofErr w:type="spellEnd"/>
      <w:r w:rsidRPr="008F5527">
        <w:rPr>
          <w:rFonts w:ascii="Times New Roman" w:hAnsi="Times New Roman"/>
        </w:rPr>
        <w:t xml:space="preserve"> днем.</w:t>
      </w:r>
      <w:bookmarkStart w:id="0" w:name="_GoBack"/>
      <w:bookmarkEnd w:id="0"/>
    </w:p>
    <w:sectPr w:rsidR="008F5527" w:rsidRPr="008F552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81CEA"/>
    <w:rsid w:val="002A3121"/>
    <w:rsid w:val="00307561"/>
    <w:rsid w:val="003474DB"/>
    <w:rsid w:val="00495E1E"/>
    <w:rsid w:val="004F6E15"/>
    <w:rsid w:val="00522258"/>
    <w:rsid w:val="0059305F"/>
    <w:rsid w:val="00636F10"/>
    <w:rsid w:val="00664DD5"/>
    <w:rsid w:val="00695F64"/>
    <w:rsid w:val="006F69BA"/>
    <w:rsid w:val="007262F3"/>
    <w:rsid w:val="008F5527"/>
    <w:rsid w:val="009C0BA0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tax.kherson.crimea.sevastopol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E2D8-5FA2-4E22-A88B-21DE33C2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3</cp:revision>
  <dcterms:created xsi:type="dcterms:W3CDTF">2020-07-16T10:07:00Z</dcterms:created>
  <dcterms:modified xsi:type="dcterms:W3CDTF">2020-07-16T10:15:00Z</dcterms:modified>
</cp:coreProperties>
</file>