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10" w:rsidRDefault="00F61810" w:rsidP="00F61810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 можете отримати д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>одатков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 інформаці</w:t>
      </w:r>
      <w:r>
        <w:rPr>
          <w:rFonts w:ascii="Times New Roman" w:hAnsi="Times New Roman"/>
          <w:b/>
          <w:sz w:val="28"/>
          <w:szCs w:val="28"/>
          <w:lang w:val="uk-UA"/>
        </w:rPr>
        <w:t>ю:</w:t>
      </w:r>
    </w:p>
    <w:p w:rsidR="00F61810" w:rsidRPr="00F61810" w:rsidRDefault="00F61810" w:rsidP="00F61810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40"/>
          <w:szCs w:val="40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F61810">
        <w:rPr>
          <w:rFonts w:ascii="Times New Roman" w:hAnsi="Times New Roman"/>
          <w:b/>
          <w:sz w:val="28"/>
          <w:szCs w:val="28"/>
          <w:lang w:val="uk-UA"/>
        </w:rPr>
        <w:t xml:space="preserve"> на </w:t>
      </w:r>
      <w:proofErr w:type="spellStart"/>
      <w:r w:rsidRPr="00F61810">
        <w:rPr>
          <w:rFonts w:ascii="Times New Roman" w:hAnsi="Times New Roman"/>
          <w:b/>
          <w:sz w:val="28"/>
          <w:szCs w:val="28"/>
          <w:lang w:val="uk-UA"/>
        </w:rPr>
        <w:t>субсайті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 територіальних органів ДПС у Херсонській області, Автономній Республіці Крим та </w:t>
      </w:r>
      <w:proofErr w:type="spellStart"/>
      <w:r w:rsidRPr="00677CDD">
        <w:rPr>
          <w:rFonts w:ascii="Times New Roman" w:hAnsi="Times New Roman"/>
          <w:sz w:val="28"/>
          <w:szCs w:val="28"/>
          <w:lang w:val="uk-UA"/>
        </w:rPr>
        <w:t>м.Севастополі</w:t>
      </w:r>
      <w:proofErr w:type="spellEnd"/>
      <w:r w:rsidRPr="00F61810">
        <w:rPr>
          <w:rStyle w:val="a8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 </w:t>
      </w:r>
      <w:r>
        <w:rPr>
          <w:rStyle w:val="a8"/>
          <w:rFonts w:ascii="Times New Roman" w:hAnsi="Times New Roman"/>
          <w:color w:val="auto"/>
          <w:sz w:val="28"/>
          <w:szCs w:val="28"/>
          <w:u w:val="none"/>
          <w:lang w:val="uk-UA"/>
        </w:rPr>
        <w:t>в банері «Програмні РРО»</w:t>
      </w:r>
      <w:r w:rsidRPr="00677CDD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7" w:history="1"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https://kherson.tax.gov.ua/deklaratsiyna-kampaniya-2020/</w:t>
        </w:r>
      </w:hyperlink>
    </w:p>
    <w:p w:rsidR="00F61810" w:rsidRPr="00F61810" w:rsidRDefault="00F61810" w:rsidP="00F61810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color w:val="auto"/>
          <w:sz w:val="40"/>
          <w:szCs w:val="40"/>
          <w:u w:val="none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spacing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677CDD">
        <w:rPr>
          <w:rFonts w:ascii="Times New Roman" w:hAnsi="Times New Roman"/>
          <w:sz w:val="28"/>
          <w:szCs w:val="28"/>
          <w:lang w:val="uk-UA"/>
        </w:rPr>
        <w:t xml:space="preserve">А також на власному на </w:t>
      </w:r>
      <w:proofErr w:type="spellStart"/>
      <w:r w:rsidRPr="00677CDD">
        <w:rPr>
          <w:rFonts w:ascii="Times New Roman" w:hAnsi="Times New Roman"/>
          <w:b/>
          <w:sz w:val="28"/>
          <w:szCs w:val="28"/>
          <w:lang w:val="uk-UA"/>
        </w:rPr>
        <w:t>YouTube</w:t>
      </w:r>
      <w:proofErr w:type="spellEnd"/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 каналі</w:t>
      </w:r>
      <w:r w:rsidRPr="00677CDD">
        <w:rPr>
          <w:rFonts w:ascii="Times New Roman" w:hAnsi="Times New Roman"/>
          <w:sz w:val="28"/>
          <w:szCs w:val="28"/>
          <w:lang w:val="uk-UA"/>
        </w:rPr>
        <w:t>: </w:t>
      </w:r>
      <w:r w:rsidRPr="00677CDD">
        <w:rPr>
          <w:rFonts w:ascii="Times New Roman" w:hAnsi="Times New Roman"/>
          <w:sz w:val="28"/>
          <w:szCs w:val="28"/>
          <w:lang w:val="uk-UA"/>
        </w:rPr>
        <w:br/>
      </w:r>
      <w:hyperlink r:id="rId8" w:history="1">
        <w:r w:rsidRPr="00677CDD">
          <w:rPr>
            <w:rStyle w:val="a8"/>
            <w:rFonts w:ascii="Times New Roman" w:hAnsi="Times New Roman"/>
            <w:sz w:val="28"/>
            <w:szCs w:val="28"/>
          </w:rPr>
          <w:t>https://www.youtube.com/channel/UCl_DYRBwDo1bmt_7Guq9wxg?view_as=subscriber</w:t>
        </w:r>
      </w:hyperlink>
    </w:p>
    <w:p w:rsidR="00F61810" w:rsidRPr="00F61810" w:rsidRDefault="00F61810" w:rsidP="00F61810">
      <w:pPr>
        <w:spacing w:line="240" w:lineRule="auto"/>
        <w:jc w:val="both"/>
        <w:rPr>
          <w:rFonts w:ascii="Times New Roman" w:hAnsi="Times New Roman"/>
          <w:sz w:val="40"/>
          <w:szCs w:val="40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spacing w:after="0"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Сторінка </w:t>
      </w:r>
      <w:proofErr w:type="spellStart"/>
      <w:r w:rsidRPr="00677CDD">
        <w:rPr>
          <w:rFonts w:ascii="Times New Roman" w:hAnsi="Times New Roman"/>
          <w:b/>
          <w:sz w:val="28"/>
          <w:szCs w:val="28"/>
        </w:rPr>
        <w:t>Facebook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 ДПС у Херсонській області, Автономній Республіці Крим та </w:t>
      </w:r>
      <w:proofErr w:type="spellStart"/>
      <w:r w:rsidRPr="00677CDD">
        <w:rPr>
          <w:rFonts w:ascii="Times New Roman" w:hAnsi="Times New Roman"/>
          <w:sz w:val="28"/>
          <w:szCs w:val="28"/>
          <w:lang w:val="uk-UA"/>
        </w:rPr>
        <w:t>м.Севастополі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br/>
      </w:r>
      <w:hyperlink r:id="rId9" w:history="1">
        <w:r w:rsidRPr="00677CDD">
          <w:rPr>
            <w:rStyle w:val="a8"/>
            <w:rFonts w:ascii="Times New Roman" w:hAnsi="Times New Roman"/>
            <w:sz w:val="28"/>
            <w:szCs w:val="28"/>
          </w:rPr>
          <w:t>https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://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www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facebook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com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/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tax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kherson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crimea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sevastopol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/</w:t>
        </w:r>
      </w:hyperlink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307561" w:rsidRDefault="00BE1334" w:rsidP="00F61810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>Платники</w:t>
      </w:r>
      <w:r w:rsidR="00DF4D88" w:rsidRPr="00F61810">
        <w:rPr>
          <w:rFonts w:ascii="Times New Roman" w:hAnsi="Times New Roman"/>
          <w:b/>
          <w:lang w:val="uk-UA"/>
        </w:rPr>
        <w:t xml:space="preserve"> можуть </w:t>
      </w:r>
      <w:r w:rsidR="003474DB">
        <w:rPr>
          <w:rFonts w:ascii="Times New Roman" w:hAnsi="Times New Roman"/>
          <w:b/>
          <w:lang w:val="uk-UA"/>
        </w:rPr>
        <w:t>звернутися</w:t>
      </w:r>
      <w:r w:rsidR="00DF4D88" w:rsidRPr="00F61810">
        <w:rPr>
          <w:rFonts w:ascii="Times New Roman" w:hAnsi="Times New Roman"/>
          <w:b/>
          <w:lang w:val="uk-UA"/>
        </w:rPr>
        <w:t xml:space="preserve"> до податкових інспекцій</w:t>
      </w:r>
      <w:r w:rsidR="003474DB">
        <w:rPr>
          <w:rFonts w:ascii="Times New Roman" w:hAnsi="Times New Roman"/>
          <w:b/>
          <w:lang w:val="uk-UA"/>
        </w:rPr>
        <w:t xml:space="preserve"> </w:t>
      </w:r>
      <w:r w:rsidR="00DF4D88" w:rsidRPr="00F61810">
        <w:rPr>
          <w:rFonts w:ascii="Times New Roman" w:hAnsi="Times New Roman"/>
          <w:b/>
          <w:lang w:val="uk-UA"/>
        </w:rPr>
        <w:t>Херсонщини</w:t>
      </w:r>
    </w:p>
    <w:p w:rsidR="003474DB" w:rsidRPr="003474DB" w:rsidRDefault="003474DB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(055-49) 4-52-88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(05536) 4-04-43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Чаплинська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(05538) 2-25-32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Бериславська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(05546) 7-21-24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Великоолександрівська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(05532) 2-11-40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Високопільська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(05535) 2-23-40 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Нововоронцовська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(05533) 2-11-31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Великолепетиська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(05543) 2-22-79, факс (05543) 2-10-72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Верхньорогачицька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(05545) 5-10-93, факс (05545) 5-14-38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Горностаївська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(05544) 4-17-51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Херсонська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телефон: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  <w:r w:rsidRPr="00117AA4">
        <w:rPr>
          <w:rFonts w:ascii="Times New Roman" w:hAnsi="Times New Roman"/>
          <w:sz w:val="21"/>
          <w:szCs w:val="21"/>
        </w:rPr>
        <w:t xml:space="preserve"> (0552) 32-74-18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proofErr w:type="gramStart"/>
      <w:r w:rsidRPr="00117AA4">
        <w:rPr>
          <w:rFonts w:ascii="Times New Roman" w:hAnsi="Times New Roman"/>
          <w:sz w:val="21"/>
          <w:szCs w:val="21"/>
        </w:rPr>
        <w:t>Б</w:t>
      </w:r>
      <w:proofErr w:type="gramEnd"/>
      <w:r w:rsidRPr="00117AA4">
        <w:rPr>
          <w:rFonts w:ascii="Times New Roman" w:hAnsi="Times New Roman"/>
          <w:sz w:val="21"/>
          <w:szCs w:val="21"/>
        </w:rPr>
        <w:t>ілозерська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(05547) 3-37-76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Голопристанська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(05539) 2-67-54, факс (05539) 2-16-55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Скадовська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(05537) 5-22-76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Олешківська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(05542) 2-21-61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Каланчацька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</w:t>
      </w:r>
      <w:proofErr w:type="gramStart"/>
      <w:r w:rsidRPr="00117AA4">
        <w:rPr>
          <w:rFonts w:ascii="Times New Roman" w:hAnsi="Times New Roman"/>
          <w:sz w:val="21"/>
          <w:szCs w:val="21"/>
        </w:rPr>
        <w:t xml:space="preserve"> ,</w:t>
      </w:r>
      <w:proofErr w:type="gramEnd"/>
      <w:r w:rsidRPr="00117AA4">
        <w:rPr>
          <w:rFonts w:ascii="Times New Roman" w:hAnsi="Times New Roman"/>
          <w:sz w:val="21"/>
          <w:szCs w:val="21"/>
        </w:rPr>
        <w:t xml:space="preserve">телефон/факс (05530) 3-26-45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Генічеська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телефон/факс: (05534) 3-16- 57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Іванівська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(05531) 3-13-58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Нижньосірогозька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(05540) 2-14-99, 2-19-01, 2-10-54 </w:t>
      </w:r>
    </w:p>
    <w:p w:rsidR="00DF4D88" w:rsidRPr="00281CEA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Новотроїцька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(05548) 5-01-74, 2-25-50,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факс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(05548) 5-01-73</w:t>
      </w:r>
    </w:p>
    <w:p w:rsidR="00281CEA" w:rsidRPr="00117AA4" w:rsidRDefault="00281CEA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en-US"/>
        </w:rPr>
      </w:pPr>
    </w:p>
    <w:p w:rsidR="00307561" w:rsidRDefault="00117AA4" w:rsidP="00695F64">
      <w:pPr>
        <w:jc w:val="both"/>
        <w:rPr>
          <w:lang w:val="en-US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8C922" wp14:editId="1B48E8F5">
                <wp:simplePos x="0" y="0"/>
                <wp:positionH relativeFrom="column">
                  <wp:posOffset>70485</wp:posOffset>
                </wp:positionH>
                <wp:positionV relativeFrom="paragraph">
                  <wp:posOffset>74930</wp:posOffset>
                </wp:positionV>
                <wp:extent cx="288607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10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522258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 w:rsidR="00522258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522258"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55pt;margin-top:5.9pt;width:227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1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522258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 w:rsidR="00522258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522258"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Default="00695F64" w:rsidP="00307561">
      <w:pPr>
        <w:rPr>
          <w:lang w:val="en-US"/>
        </w:rPr>
      </w:pPr>
    </w:p>
    <w:p w:rsidR="00695F64" w:rsidRPr="00695F64" w:rsidRDefault="00695F64" w:rsidP="00307561">
      <w:pPr>
        <w:rPr>
          <w:lang w:val="en-US"/>
        </w:rPr>
      </w:pPr>
    </w:p>
    <w:p w:rsidR="00346317" w:rsidRDefault="00346317" w:rsidP="00346317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5408" behindDoc="1" locked="0" layoutInCell="1" allowOverlap="1" wp14:anchorId="5072A2E1" wp14:editId="58DF5FF6">
            <wp:simplePos x="0" y="0"/>
            <wp:positionH relativeFrom="column">
              <wp:posOffset>86360</wp:posOffset>
            </wp:positionH>
            <wp:positionV relativeFrom="paragraph">
              <wp:posOffset>-14605</wp:posOffset>
            </wp:positionV>
            <wp:extent cx="495300" cy="47879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71527D" wp14:editId="72762B05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6317" w:rsidRPr="00B05B4B" w:rsidRDefault="00346317" w:rsidP="00346317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346317" w:rsidRPr="00B05B4B" w:rsidRDefault="00346317" w:rsidP="0034631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346317" w:rsidRPr="00B05B4B" w:rsidRDefault="00346317" w:rsidP="00346317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346317" w:rsidRPr="00B05B4B" w:rsidRDefault="00346317" w:rsidP="00346317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346317" w:rsidRPr="00B05B4B" w:rsidRDefault="00346317" w:rsidP="00346317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346317" w:rsidRPr="00B05B4B" w:rsidRDefault="00346317" w:rsidP="00346317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0"/>
          <w:lang w:val="uk-UA"/>
        </w:rPr>
        <w:t xml:space="preserve">           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Державна</w:t>
      </w:r>
      <w:proofErr w:type="spellEnd"/>
      <w:r w:rsidRPr="007C3DDC">
        <w:rPr>
          <w:rFonts w:ascii="Times New Roman" w:hAnsi="Times New Roman"/>
          <w:b/>
          <w:sz w:val="28"/>
          <w:szCs w:val="28"/>
        </w:rPr>
        <w:t xml:space="preserve"> </w:t>
      </w:r>
      <w:r w:rsidRPr="007C3DDC">
        <w:rPr>
          <w:rFonts w:ascii="Times New Roman" w:hAnsi="Times New Roman"/>
          <w:b/>
          <w:sz w:val="28"/>
          <w:szCs w:val="28"/>
          <w:lang w:val="uk-UA"/>
        </w:rPr>
        <w:t>податкова</w:t>
      </w:r>
      <w:r w:rsidRPr="007C3DD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C3DDC"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</w:rPr>
        <w:t>лужба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br/>
        <w:t xml:space="preserve">                                У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країни</w:t>
      </w:r>
      <w:proofErr w:type="spellEnd"/>
    </w:p>
    <w:p w:rsidR="00346317" w:rsidRPr="00613705" w:rsidRDefault="00346317" w:rsidP="00346317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46317" w:rsidRPr="007C3DDC" w:rsidRDefault="00346317" w:rsidP="00346317">
      <w:pPr>
        <w:spacing w:after="0" w:line="240" w:lineRule="auto"/>
        <w:ind w:left="142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«Твій захист – фіскальний чек»</w:t>
      </w:r>
    </w:p>
    <w:p w:rsidR="007262F3" w:rsidRDefault="00BD7518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BEC66" wp14:editId="0158AAE6">
                <wp:simplePos x="0" y="0"/>
                <wp:positionH relativeFrom="column">
                  <wp:posOffset>295910</wp:posOffset>
                </wp:positionH>
                <wp:positionV relativeFrom="paragraph">
                  <wp:posOffset>236855</wp:posOffset>
                </wp:positionV>
                <wp:extent cx="2286000" cy="96202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64D" w:rsidRPr="00027B27" w:rsidRDefault="00027B27" w:rsidP="006F69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  <w:lang w:val="uk-UA"/>
                              </w:rPr>
                            </w:pPr>
                            <w:proofErr w:type="spellStart"/>
                            <w:r w:rsidRPr="00027B27"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  <w:lang w:val="uk-UA"/>
                              </w:rPr>
                              <w:t>Кешбек</w:t>
                            </w:r>
                            <w:proofErr w:type="spellEnd"/>
                            <w:r w:rsidRPr="00027B27"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  <w:lang w:val="uk-UA"/>
                              </w:rPr>
                              <w:t xml:space="preserve"> для покупця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23.3pt;margin-top:18.65pt;width:180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" fillcolor="white [3201]" stroked="f" strokeweight=".5pt">
                <v:textbox>
                  <w:txbxContent>
                    <w:p w:rsidR="00E7764D" w:rsidRPr="00027B27" w:rsidRDefault="00027B27" w:rsidP="006F69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48"/>
                          <w:szCs w:val="48"/>
                          <w:lang w:val="uk-UA"/>
                        </w:rPr>
                      </w:pPr>
                      <w:proofErr w:type="spellStart"/>
                      <w:r w:rsidRPr="00027B27">
                        <w:rPr>
                          <w:rFonts w:ascii="Times New Roman" w:hAnsi="Times New Roman"/>
                          <w:b/>
                          <w:sz w:val="48"/>
                          <w:szCs w:val="48"/>
                          <w:lang w:val="uk-UA"/>
                        </w:rPr>
                        <w:t>Кешбек</w:t>
                      </w:r>
                      <w:proofErr w:type="spellEnd"/>
                      <w:r w:rsidRPr="00027B27">
                        <w:rPr>
                          <w:rFonts w:ascii="Times New Roman" w:hAnsi="Times New Roman"/>
                          <w:b/>
                          <w:sz w:val="48"/>
                          <w:szCs w:val="48"/>
                          <w:lang w:val="uk-UA"/>
                        </w:rPr>
                        <w:t xml:space="preserve"> для покупця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4C7979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2519963" cy="2076450"/>
            <wp:effectExtent l="0" t="0" r="0" b="0"/>
            <wp:docPr id="2" name="Рисунок 2" descr="Лучшие кэшбэк сервисы в 2019 году - рейтинг ТОП-14 Cash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учшие кэшбэк сервисы в 2019 году - рейтинг ТОП-14 Cashbac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749" cy="207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D22634" w:rsidRPr="00D22634" w:rsidRDefault="00D22634" w:rsidP="00D22634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color w:val="404040" w:themeColor="text1" w:themeTint="BF"/>
          <w:sz w:val="18"/>
          <w:szCs w:val="18"/>
          <w:lang w:val="uk-UA"/>
        </w:rPr>
      </w:pPr>
      <w:proofErr w:type="spellStart"/>
      <w:r w:rsidRPr="00D22634">
        <w:rPr>
          <w:rFonts w:ascii="Times New Roman" w:hAnsi="Times New Roman"/>
          <w:b/>
          <w:color w:val="404040" w:themeColor="text1" w:themeTint="BF"/>
          <w:sz w:val="18"/>
          <w:szCs w:val="18"/>
          <w:lang w:val="uk-UA"/>
        </w:rPr>
        <w:t>Великоолександрівська</w:t>
      </w:r>
      <w:proofErr w:type="spellEnd"/>
      <w:r w:rsidRPr="00D22634">
        <w:rPr>
          <w:rFonts w:ascii="Times New Roman" w:hAnsi="Times New Roman"/>
          <w:b/>
          <w:color w:val="404040" w:themeColor="text1" w:themeTint="BF"/>
          <w:sz w:val="18"/>
          <w:szCs w:val="18"/>
          <w:lang w:val="uk-UA"/>
        </w:rPr>
        <w:t xml:space="preserve"> ДПІ </w:t>
      </w:r>
      <w:proofErr w:type="spellStart"/>
      <w:r w:rsidRPr="00D22634">
        <w:rPr>
          <w:rFonts w:ascii="Times New Roman" w:hAnsi="Times New Roman"/>
          <w:b/>
          <w:color w:val="404040" w:themeColor="text1" w:themeTint="BF"/>
          <w:sz w:val="18"/>
          <w:szCs w:val="18"/>
          <w:lang w:val="uk-UA"/>
        </w:rPr>
        <w:t>Новокаховського</w:t>
      </w:r>
      <w:proofErr w:type="spellEnd"/>
      <w:r w:rsidRPr="00D22634">
        <w:rPr>
          <w:rFonts w:ascii="Times New Roman" w:hAnsi="Times New Roman"/>
          <w:b/>
          <w:color w:val="404040" w:themeColor="text1" w:themeTint="BF"/>
          <w:sz w:val="18"/>
          <w:szCs w:val="18"/>
          <w:lang w:val="uk-UA"/>
        </w:rPr>
        <w:t xml:space="preserve"> управління Головного управління  ДПC у Херсонській області, Автономній Республіці Крим та м. Севастополі</w:t>
      </w:r>
    </w:p>
    <w:p w:rsidR="00D22634" w:rsidRPr="006F46EA" w:rsidRDefault="00D22634" w:rsidP="00D22634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</w:pPr>
      <w:r w:rsidRPr="00D22634">
        <w:rPr>
          <w:rFonts w:ascii="Times New Roman" w:hAnsi="Times New Roman"/>
          <w:i/>
          <w:color w:val="404040" w:themeColor="text1" w:themeTint="BF"/>
          <w:sz w:val="18"/>
          <w:szCs w:val="18"/>
          <w:lang w:val="uk-UA"/>
        </w:rPr>
        <w:t xml:space="preserve">74100, </w:t>
      </w:r>
      <w:proofErr w:type="spellStart"/>
      <w:r w:rsidRPr="00D22634">
        <w:rPr>
          <w:rFonts w:ascii="Times New Roman" w:hAnsi="Times New Roman"/>
          <w:i/>
          <w:color w:val="404040" w:themeColor="text1" w:themeTint="BF"/>
          <w:sz w:val="18"/>
          <w:szCs w:val="18"/>
          <w:lang w:val="uk-UA"/>
        </w:rPr>
        <w:t>смт</w:t>
      </w:r>
      <w:proofErr w:type="spellEnd"/>
      <w:r w:rsidRPr="00D22634">
        <w:rPr>
          <w:rFonts w:ascii="Times New Roman" w:hAnsi="Times New Roman"/>
          <w:i/>
          <w:color w:val="404040" w:themeColor="text1" w:themeTint="BF"/>
          <w:sz w:val="18"/>
          <w:szCs w:val="18"/>
          <w:lang w:val="uk-UA"/>
        </w:rPr>
        <w:t>. Велика Олександрівка , вул. Свободи,143</w:t>
      </w:r>
    </w:p>
    <w:p w:rsidR="00DF4D88" w:rsidRDefault="00DF4D88" w:rsidP="004C7979">
      <w:pPr>
        <w:spacing w:after="0"/>
        <w:rPr>
          <w:lang w:val="uk-UA"/>
        </w:rPr>
      </w:pPr>
    </w:p>
    <w:p w:rsidR="00522258" w:rsidRPr="00522258" w:rsidRDefault="00F61810" w:rsidP="00093238">
      <w:pPr>
        <w:spacing w:after="0"/>
        <w:jc w:val="center"/>
        <w:rPr>
          <w:rFonts w:ascii="Times New Roman" w:hAnsi="Times New Roman"/>
          <w:i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i/>
          <w:sz w:val="24"/>
          <w:szCs w:val="24"/>
          <w:lang w:val="uk-UA"/>
        </w:rPr>
        <w:t>Серпень</w:t>
      </w:r>
      <w:r w:rsidR="00522258">
        <w:rPr>
          <w:rFonts w:ascii="Times New Roman" w:hAnsi="Times New Roman"/>
          <w:i/>
          <w:sz w:val="24"/>
          <w:szCs w:val="24"/>
          <w:lang w:val="uk-UA"/>
        </w:rPr>
        <w:t xml:space="preserve"> 2020 року</w:t>
      </w: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lastRenderedPageBreak/>
        <w:t xml:space="preserve">Законодавство у сфері застосування програмного РРО упереджує можливість  використання новації нечесними покупцями для нечесної конкурентної боротьби. 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 xml:space="preserve">Зокрема передбачено такі заходи протидії: </w:t>
      </w: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- для подання скарги про недійсний фіскальний чек заявник має ідентифікувати себе через приватну частину Електронного кабінету;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- застосувати штраф лише за фактом надходження скарги буде неможливо — податкові органи мають довести, що продавець дійсно допустив порушення, встановити відсутність або недостовірність такого розрахункового документа;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- податкова служба, в першу чергу, оцінюватиме достовірність документів, доданих до скарги, а не лише правомірність дій продавця стосовно покупця;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 xml:space="preserve">- оскаржувати чек можна за умови загальної суми покупки </w:t>
      </w:r>
      <w:r w:rsidRPr="00F61810">
        <w:rPr>
          <w:b/>
          <w:sz w:val="26"/>
          <w:szCs w:val="26"/>
          <w:lang w:val="uk-UA"/>
        </w:rPr>
        <w:t>понад 850 грн.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b/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 xml:space="preserve">Подати скаргу можна буде </w:t>
      </w:r>
      <w:r w:rsidRPr="00F61810">
        <w:rPr>
          <w:b/>
          <w:sz w:val="26"/>
          <w:szCs w:val="26"/>
          <w:lang w:val="uk-UA"/>
        </w:rPr>
        <w:t>винятково через свій Електронний кабінет платника податків, після проходження електронної ідентифікації, з використанням кваліфікованого електронного підпису.</w:t>
      </w: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lastRenderedPageBreak/>
        <w:t>Компенсацію буде перераховано за рахунок штрафних (фінансових) санкцій, застосованих за результатами перевірки скарги, і складе 100 % вартості придбаних товарів (робіт, послуг), зазначених у скарзі.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b/>
          <w:sz w:val="26"/>
          <w:szCs w:val="26"/>
          <w:lang w:val="uk-UA"/>
        </w:rPr>
      </w:pPr>
      <w:r w:rsidRPr="00F61810">
        <w:rPr>
          <w:b/>
          <w:sz w:val="26"/>
          <w:szCs w:val="26"/>
          <w:lang w:val="uk-UA"/>
        </w:rPr>
        <w:t>Що зазначатиметься у скарзі: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b/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– ПІБ, місце проживання, реєстраційний номер облікової картки платника податків або серія та номер паспорта, номер засобу зв'язку;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– дата придбання товарів (робіт, послуг);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– найменування та вартість придбаних покупцем товарів (робіт, послуг), найменування та/або податковий номер продавця, адреса господарської одиниці продавця або адреса місця придбання товарів;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– у разі придбання товарів через Інтернет – також зазначають сайт;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– перелік документів, отриманих покупцем (споживачем) від продавця товарів (робіт, послуг) разом із придбаним товаром (роботою, послугою);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– інформація про розрахунковий документ;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– номер банківського рахунку покупця (споживача), на який може бути перерахована компенсація.</w:t>
      </w:r>
    </w:p>
    <w:p w:rsidR="008F5527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b/>
          <w:sz w:val="26"/>
          <w:szCs w:val="26"/>
          <w:lang w:val="uk-UA"/>
        </w:rPr>
        <w:lastRenderedPageBreak/>
        <w:t>До скарги обов'язково додають</w:t>
      </w:r>
      <w:r w:rsidRPr="00F61810">
        <w:rPr>
          <w:sz w:val="26"/>
          <w:szCs w:val="26"/>
          <w:lang w:val="uk-UA"/>
        </w:rPr>
        <w:t xml:space="preserve"> електронні копії документів або копії документів, отримані шляхом сканування отриманих покупцем від продавця товарів (робіт, послуг) разом із придбаним товаром (роботою, послугою), про які йдеться у скарзі.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 w:rsidRPr="00F61810">
        <w:rPr>
          <w:i/>
          <w:sz w:val="26"/>
          <w:szCs w:val="26"/>
          <w:lang w:val="uk-UA"/>
        </w:rPr>
        <w:t xml:space="preserve">Така компенсація виключена з оподатковуваного доходу </w:t>
      </w:r>
      <w:proofErr w:type="spellStart"/>
      <w:r w:rsidRPr="00F61810">
        <w:rPr>
          <w:i/>
          <w:sz w:val="26"/>
          <w:szCs w:val="26"/>
          <w:lang w:val="uk-UA"/>
        </w:rPr>
        <w:t>фізособи</w:t>
      </w:r>
      <w:proofErr w:type="spellEnd"/>
      <w:r w:rsidRPr="00F61810">
        <w:rPr>
          <w:i/>
          <w:sz w:val="26"/>
          <w:szCs w:val="26"/>
          <w:lang w:val="uk-UA"/>
        </w:rPr>
        <w:t>. Тобто, отримавши відшкодування, покупець не повинен буде з нього сплачувати податки.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7"/>
          <w:szCs w:val="27"/>
          <w:lang w:val="uk-UA"/>
        </w:rPr>
      </w:pPr>
      <w:r w:rsidRPr="00F61810">
        <w:rPr>
          <w:sz w:val="27"/>
          <w:szCs w:val="27"/>
          <w:lang w:val="uk-UA"/>
        </w:rPr>
        <w:t>М</w:t>
      </w:r>
      <w:proofErr w:type="spellStart"/>
      <w:r w:rsidRPr="00F61810">
        <w:rPr>
          <w:sz w:val="27"/>
          <w:szCs w:val="27"/>
        </w:rPr>
        <w:t>еханізм</w:t>
      </w:r>
      <w:proofErr w:type="spellEnd"/>
      <w:r w:rsidRPr="00F61810">
        <w:rPr>
          <w:sz w:val="27"/>
          <w:szCs w:val="27"/>
        </w:rPr>
        <w:t xml:space="preserve"> «</w:t>
      </w:r>
      <w:proofErr w:type="spellStart"/>
      <w:r w:rsidRPr="00F61810">
        <w:rPr>
          <w:sz w:val="27"/>
          <w:szCs w:val="27"/>
        </w:rPr>
        <w:t>кешбек</w:t>
      </w:r>
      <w:proofErr w:type="spellEnd"/>
      <w:r w:rsidRPr="00F61810">
        <w:rPr>
          <w:sz w:val="27"/>
          <w:szCs w:val="27"/>
        </w:rPr>
        <w:t xml:space="preserve">» </w:t>
      </w:r>
      <w:proofErr w:type="spellStart"/>
      <w:r w:rsidRPr="00F61810">
        <w:rPr>
          <w:sz w:val="27"/>
          <w:szCs w:val="27"/>
        </w:rPr>
        <w:t>запроваджується</w:t>
      </w:r>
      <w:proofErr w:type="spellEnd"/>
      <w:r w:rsidRPr="00F61810">
        <w:rPr>
          <w:sz w:val="27"/>
          <w:szCs w:val="27"/>
        </w:rPr>
        <w:t xml:space="preserve"> </w:t>
      </w:r>
      <w:proofErr w:type="spellStart"/>
      <w:r w:rsidRPr="00F61810">
        <w:rPr>
          <w:sz w:val="27"/>
          <w:szCs w:val="27"/>
        </w:rPr>
        <w:t>передусім</w:t>
      </w:r>
      <w:proofErr w:type="spellEnd"/>
      <w:r w:rsidRPr="00F61810">
        <w:rPr>
          <w:sz w:val="27"/>
          <w:szCs w:val="27"/>
        </w:rPr>
        <w:t xml:space="preserve"> </w:t>
      </w:r>
      <w:r w:rsidRPr="00F61810">
        <w:rPr>
          <w:b/>
          <w:sz w:val="27"/>
          <w:szCs w:val="27"/>
        </w:rPr>
        <w:t xml:space="preserve">для </w:t>
      </w:r>
      <w:proofErr w:type="spellStart"/>
      <w:r w:rsidRPr="00F61810">
        <w:rPr>
          <w:b/>
          <w:sz w:val="27"/>
          <w:szCs w:val="27"/>
        </w:rPr>
        <w:t>боротьби</w:t>
      </w:r>
      <w:proofErr w:type="spellEnd"/>
      <w:r w:rsidRPr="00F61810">
        <w:rPr>
          <w:b/>
          <w:sz w:val="27"/>
          <w:szCs w:val="27"/>
        </w:rPr>
        <w:t xml:space="preserve"> з «</w:t>
      </w:r>
      <w:proofErr w:type="spellStart"/>
      <w:r w:rsidRPr="00F61810">
        <w:rPr>
          <w:b/>
          <w:sz w:val="27"/>
          <w:szCs w:val="27"/>
        </w:rPr>
        <w:t>нефіскальними</w:t>
      </w:r>
      <w:proofErr w:type="spellEnd"/>
      <w:r w:rsidRPr="00F61810">
        <w:rPr>
          <w:b/>
          <w:sz w:val="27"/>
          <w:szCs w:val="27"/>
        </w:rPr>
        <w:t>» чеками</w:t>
      </w:r>
      <w:r w:rsidRPr="00F61810">
        <w:rPr>
          <w:sz w:val="27"/>
          <w:szCs w:val="27"/>
        </w:rPr>
        <w:t xml:space="preserve">, коли </w:t>
      </w:r>
      <w:proofErr w:type="spellStart"/>
      <w:r w:rsidRPr="00F61810">
        <w:rPr>
          <w:sz w:val="27"/>
          <w:szCs w:val="27"/>
        </w:rPr>
        <w:t>окремими</w:t>
      </w:r>
      <w:proofErr w:type="spellEnd"/>
      <w:r w:rsidRPr="00F61810">
        <w:rPr>
          <w:sz w:val="27"/>
          <w:szCs w:val="27"/>
        </w:rPr>
        <w:t xml:space="preserve"> </w:t>
      </w:r>
      <w:proofErr w:type="spellStart"/>
      <w:r w:rsidRPr="00F61810">
        <w:rPr>
          <w:sz w:val="27"/>
          <w:szCs w:val="27"/>
        </w:rPr>
        <w:t>несумлінними</w:t>
      </w:r>
      <w:proofErr w:type="spellEnd"/>
      <w:r w:rsidRPr="00F61810">
        <w:rPr>
          <w:sz w:val="27"/>
          <w:szCs w:val="27"/>
        </w:rPr>
        <w:t xml:space="preserve"> </w:t>
      </w:r>
      <w:proofErr w:type="spellStart"/>
      <w:r w:rsidRPr="00F61810">
        <w:rPr>
          <w:sz w:val="27"/>
          <w:szCs w:val="27"/>
        </w:rPr>
        <w:t>платниками</w:t>
      </w:r>
      <w:proofErr w:type="spellEnd"/>
      <w:r w:rsidRPr="00F61810">
        <w:rPr>
          <w:sz w:val="27"/>
          <w:szCs w:val="27"/>
        </w:rPr>
        <w:t xml:space="preserve"> </w:t>
      </w:r>
      <w:proofErr w:type="spellStart"/>
      <w:r w:rsidRPr="00F61810">
        <w:rPr>
          <w:sz w:val="27"/>
          <w:szCs w:val="27"/>
        </w:rPr>
        <w:t>споживачам</w:t>
      </w:r>
      <w:proofErr w:type="spellEnd"/>
      <w:r w:rsidRPr="00F61810">
        <w:rPr>
          <w:sz w:val="27"/>
          <w:szCs w:val="27"/>
        </w:rPr>
        <w:t xml:space="preserve"> </w:t>
      </w:r>
      <w:proofErr w:type="spellStart"/>
      <w:r w:rsidRPr="00F61810">
        <w:rPr>
          <w:sz w:val="27"/>
          <w:szCs w:val="27"/>
        </w:rPr>
        <w:t>надаються</w:t>
      </w:r>
      <w:proofErr w:type="spellEnd"/>
      <w:r w:rsidRPr="00F61810">
        <w:rPr>
          <w:sz w:val="27"/>
          <w:szCs w:val="27"/>
        </w:rPr>
        <w:t xml:space="preserve"> чеки, </w:t>
      </w:r>
      <w:proofErr w:type="spellStart"/>
      <w:r w:rsidRPr="00F61810">
        <w:rPr>
          <w:sz w:val="27"/>
          <w:szCs w:val="27"/>
        </w:rPr>
        <w:t>які</w:t>
      </w:r>
      <w:proofErr w:type="spellEnd"/>
      <w:r w:rsidRPr="00F61810">
        <w:rPr>
          <w:sz w:val="27"/>
          <w:szCs w:val="27"/>
        </w:rPr>
        <w:t xml:space="preserve"> не є </w:t>
      </w:r>
      <w:proofErr w:type="spellStart"/>
      <w:r w:rsidRPr="00F61810">
        <w:rPr>
          <w:sz w:val="27"/>
          <w:szCs w:val="27"/>
        </w:rPr>
        <w:t>фіскальними</w:t>
      </w:r>
      <w:proofErr w:type="spellEnd"/>
      <w:r w:rsidRPr="00F61810">
        <w:rPr>
          <w:sz w:val="27"/>
          <w:szCs w:val="27"/>
        </w:rPr>
        <w:t>.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7"/>
          <w:szCs w:val="27"/>
          <w:lang w:val="uk-UA"/>
        </w:rPr>
      </w:pPr>
    </w:p>
    <w:p w:rsidR="00F61810" w:rsidRPr="00346317" w:rsidRDefault="00D22634" w:rsidP="00F61810">
      <w:pPr>
        <w:pStyle w:val="a3"/>
        <w:spacing w:before="0" w:beforeAutospacing="0" w:after="0" w:afterAutospacing="0"/>
        <w:jc w:val="both"/>
        <w:rPr>
          <w:sz w:val="27"/>
          <w:szCs w:val="27"/>
          <w:lang w:val="uk-UA"/>
        </w:rPr>
      </w:pPr>
      <w:hyperlink r:id="rId14" w:tgtFrame="_blank" w:history="1">
        <w:r w:rsidR="00F61810" w:rsidRPr="00346317">
          <w:rPr>
            <w:rStyle w:val="a8"/>
            <w:color w:val="auto"/>
            <w:sz w:val="27"/>
            <w:szCs w:val="27"/>
            <w:lang w:val="uk-UA"/>
          </w:rPr>
          <w:t>Законом України від 17 березня 2020 року № 533-</w:t>
        </w:r>
        <w:r w:rsidR="00F61810" w:rsidRPr="00F61810">
          <w:rPr>
            <w:rStyle w:val="a8"/>
            <w:color w:val="auto"/>
            <w:sz w:val="27"/>
            <w:szCs w:val="27"/>
          </w:rPr>
          <w:t>IX</w:t>
        </w:r>
      </w:hyperlink>
      <w:r w:rsidR="00F61810" w:rsidRPr="00346317">
        <w:rPr>
          <w:sz w:val="27"/>
          <w:szCs w:val="27"/>
          <w:lang w:val="uk-UA"/>
        </w:rPr>
        <w:t xml:space="preserve"> «Про внесення змін до Податкового кодексу України та інших законів України щодо підтримки платників податків на період здійснення заходів, спрямованих на запобігання виникненню і поширенню </w:t>
      </w:r>
      <w:proofErr w:type="spellStart"/>
      <w:r w:rsidR="00F61810" w:rsidRPr="00346317">
        <w:rPr>
          <w:sz w:val="27"/>
          <w:szCs w:val="27"/>
          <w:lang w:val="uk-UA"/>
        </w:rPr>
        <w:t>коронавірусної</w:t>
      </w:r>
      <w:proofErr w:type="spellEnd"/>
      <w:r w:rsidR="00F61810" w:rsidRPr="00346317">
        <w:rPr>
          <w:sz w:val="27"/>
          <w:szCs w:val="27"/>
          <w:lang w:val="uk-UA"/>
        </w:rPr>
        <w:t xml:space="preserve"> хвороби (</w:t>
      </w:r>
      <w:r w:rsidR="00F61810" w:rsidRPr="00F61810">
        <w:rPr>
          <w:sz w:val="27"/>
          <w:szCs w:val="27"/>
        </w:rPr>
        <w:t>COVID</w:t>
      </w:r>
      <w:r w:rsidR="00F61810" w:rsidRPr="00346317">
        <w:rPr>
          <w:sz w:val="27"/>
          <w:szCs w:val="27"/>
          <w:lang w:val="uk-UA"/>
        </w:rPr>
        <w:t xml:space="preserve">-19)», який набрав чинності 02.04.2020 р., </w:t>
      </w:r>
      <w:r w:rsidR="00F61810" w:rsidRPr="00346317">
        <w:rPr>
          <w:b/>
          <w:sz w:val="27"/>
          <w:szCs w:val="27"/>
          <w:lang w:val="uk-UA"/>
        </w:rPr>
        <w:t>запровадження процедури «КЕШБЕК» перенесено на</w:t>
      </w:r>
      <w:r w:rsidR="00F61810" w:rsidRPr="00F61810">
        <w:rPr>
          <w:b/>
          <w:sz w:val="27"/>
          <w:szCs w:val="27"/>
        </w:rPr>
        <w:t> </w:t>
      </w:r>
      <w:r w:rsidR="00F61810" w:rsidRPr="00346317">
        <w:rPr>
          <w:b/>
          <w:sz w:val="27"/>
          <w:szCs w:val="27"/>
          <w:lang w:val="uk-UA"/>
        </w:rPr>
        <w:t xml:space="preserve"> </w:t>
      </w:r>
      <w:r w:rsidR="00F61810" w:rsidRPr="00346317">
        <w:rPr>
          <w:rStyle w:val="a7"/>
          <w:sz w:val="27"/>
          <w:szCs w:val="27"/>
          <w:lang w:val="uk-UA"/>
        </w:rPr>
        <w:t>01 січня 2021 року.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lang w:val="uk-UA"/>
        </w:rPr>
      </w:pPr>
    </w:p>
    <w:sectPr w:rsidR="00F61810" w:rsidRPr="00F61810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27B27"/>
    <w:rsid w:val="00081DC9"/>
    <w:rsid w:val="00093238"/>
    <w:rsid w:val="00113A53"/>
    <w:rsid w:val="00117AA4"/>
    <w:rsid w:val="00281CEA"/>
    <w:rsid w:val="002A3121"/>
    <w:rsid w:val="00307561"/>
    <w:rsid w:val="00346317"/>
    <w:rsid w:val="003474DB"/>
    <w:rsid w:val="00495E1E"/>
    <w:rsid w:val="004C7979"/>
    <w:rsid w:val="004F6E15"/>
    <w:rsid w:val="00522258"/>
    <w:rsid w:val="005739CC"/>
    <w:rsid w:val="0057438F"/>
    <w:rsid w:val="0059305F"/>
    <w:rsid w:val="00636F10"/>
    <w:rsid w:val="00664DD5"/>
    <w:rsid w:val="00695F64"/>
    <w:rsid w:val="006F69BA"/>
    <w:rsid w:val="007262F3"/>
    <w:rsid w:val="00895575"/>
    <w:rsid w:val="008F5527"/>
    <w:rsid w:val="009C0BA0"/>
    <w:rsid w:val="009E23EC"/>
    <w:rsid w:val="009E471F"/>
    <w:rsid w:val="00A95883"/>
    <w:rsid w:val="00BC06BC"/>
    <w:rsid w:val="00BD7518"/>
    <w:rsid w:val="00BE1334"/>
    <w:rsid w:val="00CC38B0"/>
    <w:rsid w:val="00D22634"/>
    <w:rsid w:val="00D76154"/>
    <w:rsid w:val="00DC369E"/>
    <w:rsid w:val="00DF4D88"/>
    <w:rsid w:val="00E7764D"/>
    <w:rsid w:val="00F6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customStyle="1" w:styleId="changes">
    <w:name w:val="changes"/>
    <w:basedOn w:val="a0"/>
    <w:rsid w:val="008F5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customStyle="1" w:styleId="changes">
    <w:name w:val="changes"/>
    <w:basedOn w:val="a0"/>
    <w:rsid w:val="008F5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l_DYRBwDo1bmt_7Guq9wxg?view_as=subscriber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kherson.tax.gov.ua/deklaratsiyna-kampaniya-2020/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herson.tax.gov.u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kherson.tax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tax.kherson.crimea.sevastopol/" TargetMode="External"/><Relationship Id="rId14" Type="http://schemas.openxmlformats.org/officeDocument/2006/relationships/hyperlink" Target="https://zakon.rada.gov.ua/laws/show/533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89988-9F9E-47F2-A83A-87665FC8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3252</Words>
  <Characters>1855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user</cp:lastModifiedBy>
  <cp:revision>3</cp:revision>
  <dcterms:created xsi:type="dcterms:W3CDTF">2020-09-03T08:49:00Z</dcterms:created>
  <dcterms:modified xsi:type="dcterms:W3CDTF">2020-09-03T08:50:00Z</dcterms:modified>
</cp:coreProperties>
</file>