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>: застосування РРО, у конструкцію чи програмне забезпечення якого внесені зміни, не передбачені конструкторсько-технологічною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чеків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D12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F47E8"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26D12"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497E8C" w:rsidRPr="00497E8C" w:rsidRDefault="00497E8C" w:rsidP="00497E8C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bookmarkStart w:id="0" w:name="_GoBack"/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Нововоронцовська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497E8C" w:rsidRPr="00497E8C" w:rsidRDefault="00497E8C" w:rsidP="00497E8C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74200,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Нововоронцовка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 , вул. Суворова,2</w:t>
      </w:r>
    </w:p>
    <w:bookmarkEnd w:id="0"/>
    <w:p w:rsidR="00DF4D88" w:rsidRPr="009A008F" w:rsidRDefault="00DF4D88" w:rsidP="00307561">
      <w:pPr>
        <w:rPr>
          <w:lang w:val="uk-UA"/>
        </w:rPr>
      </w:pP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•Непроведення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видачею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15D9F"/>
    <w:rsid w:val="00263822"/>
    <w:rsid w:val="00281CEA"/>
    <w:rsid w:val="002A3121"/>
    <w:rsid w:val="002A40B6"/>
    <w:rsid w:val="00307561"/>
    <w:rsid w:val="003474DB"/>
    <w:rsid w:val="00362E97"/>
    <w:rsid w:val="00396866"/>
    <w:rsid w:val="00495E1E"/>
    <w:rsid w:val="00497E8C"/>
    <w:rsid w:val="004C7D1A"/>
    <w:rsid w:val="004F6E15"/>
    <w:rsid w:val="00522258"/>
    <w:rsid w:val="0059305F"/>
    <w:rsid w:val="00636F10"/>
    <w:rsid w:val="00664DD5"/>
    <w:rsid w:val="00677CDD"/>
    <w:rsid w:val="00695F64"/>
    <w:rsid w:val="007262F3"/>
    <w:rsid w:val="00862B89"/>
    <w:rsid w:val="00882700"/>
    <w:rsid w:val="00916716"/>
    <w:rsid w:val="00916D48"/>
    <w:rsid w:val="00916D98"/>
    <w:rsid w:val="009A008F"/>
    <w:rsid w:val="009C0BA0"/>
    <w:rsid w:val="009E471F"/>
    <w:rsid w:val="009F0B24"/>
    <w:rsid w:val="00A166FE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D531B"/>
    <w:rsid w:val="00CF63FF"/>
    <w:rsid w:val="00D04CB9"/>
    <w:rsid w:val="00D572C0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E281-E1DA-4D1A-B527-5FAD9367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3832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2020-09-03T09:06:00Z</dcterms:created>
  <dcterms:modified xsi:type="dcterms:W3CDTF">2020-09-03T10:51:00Z</dcterms:modified>
</cp:coreProperties>
</file>