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D222D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D222D"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 w:rsidR="001D222D">
        <w:rPr>
          <w:lang w:val="uk-UA"/>
        </w:rPr>
        <w:t xml:space="preserve"> </w:t>
      </w: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D222D" w:rsidRDefault="001D222D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10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492E02" w:rsidRDefault="00492E02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B2CEB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33B1A69" wp14:editId="4D711864">
            <wp:simplePos x="0" y="0"/>
            <wp:positionH relativeFrom="column">
              <wp:posOffset>3375660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5" name="Рисунок 5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34" w:rsidRPr="00504B9B">
        <w:rPr>
          <w:rFonts w:ascii="Times New Roman" w:hAnsi="Times New Roman"/>
          <w:b/>
          <w:sz w:val="24"/>
          <w:szCs w:val="24"/>
          <w:lang w:val="uk-UA"/>
        </w:rPr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Новоках</w:t>
      </w:r>
      <w:r w:rsidR="00180E9F" w:rsidRPr="00516EA5">
        <w:rPr>
          <w:rFonts w:ascii="Times New Roman" w:hAnsi="Times New Roman"/>
          <w:sz w:val="21"/>
          <w:szCs w:val="21"/>
          <w:lang w:val="uk-UA"/>
        </w:rPr>
        <w:t>овська</w:t>
      </w:r>
      <w:proofErr w:type="spellEnd"/>
      <w:r w:rsidR="00180E9F" w:rsidRPr="00516EA5">
        <w:rPr>
          <w:rFonts w:ascii="Times New Roman" w:hAnsi="Times New Roman"/>
          <w:sz w:val="21"/>
          <w:szCs w:val="21"/>
          <w:lang w:val="uk-UA"/>
        </w:rPr>
        <w:t xml:space="preserve"> ДПІ,  телефон/факс: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516EA5">
        <w:rPr>
          <w:rFonts w:ascii="Times New Roman" w:hAnsi="Times New Roman"/>
          <w:sz w:val="21"/>
          <w:szCs w:val="21"/>
          <w:lang w:val="uk-UA"/>
        </w:rPr>
        <w:t>(055</w:t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49) 4-52-88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Каховська ДПІ,  телефон/факс: (05536) 4-04-43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Чаплинська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Бериславська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 (05</w:t>
      </w:r>
      <w:r w:rsidRPr="00180E9F">
        <w:rPr>
          <w:rFonts w:ascii="Times New Roman" w:hAnsi="Times New Roman"/>
          <w:sz w:val="21"/>
          <w:szCs w:val="21"/>
        </w:rPr>
        <w:t>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 xml:space="preserve">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Нижньосірогозька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</w:rPr>
        <w:t xml:space="preserve">(05540) 2-14-99,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Новотроїцька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516EA5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DDC7D" wp14:editId="061087EC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2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3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516EA5" w:rsidRDefault="00695F64" w:rsidP="00307561"/>
    <w:p w:rsidR="00695F64" w:rsidRPr="00516EA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B2CEB" w:rsidRPr="00BB2CEB" w:rsidRDefault="00BB2CEB" w:rsidP="00BB2CEB">
      <w:pPr>
        <w:rPr>
          <w:rFonts w:ascii="Times New Roman" w:hAnsi="Times New Roman"/>
          <w:b/>
          <w:sz w:val="29"/>
          <w:szCs w:val="29"/>
          <w:lang w:val="uk-UA"/>
        </w:rPr>
      </w:pPr>
      <w:r w:rsidRPr="00BB2CEB">
        <w:rPr>
          <w:rFonts w:ascii="Times New Roman" w:hAnsi="Times New Roman"/>
          <w:b/>
          <w:sz w:val="27"/>
          <w:szCs w:val="27"/>
          <w:lang w:val="uk-UA"/>
        </w:rPr>
        <w:t xml:space="preserve">Державна податкова </w:t>
      </w:r>
      <w:proofErr w:type="spellStart"/>
      <w:r w:rsidRPr="00BB2CEB">
        <w:rPr>
          <w:rFonts w:ascii="Times New Roman" w:hAnsi="Times New Roman"/>
          <w:b/>
          <w:sz w:val="27"/>
          <w:szCs w:val="27"/>
          <w:lang w:val="uk-UA"/>
        </w:rPr>
        <w:t>cлужба</w:t>
      </w:r>
      <w:proofErr w:type="spellEnd"/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516EA5" w:rsidRPr="00516EA5" w:rsidRDefault="00516EA5" w:rsidP="00346317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7764D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153035</wp:posOffset>
                </wp:positionV>
                <wp:extent cx="2695575" cy="12096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EA5" w:rsidRPr="00516EA5" w:rsidRDefault="00516EA5" w:rsidP="00516EA5">
                            <w:pPr>
                              <w:pStyle w:val="1"/>
                              <w:jc w:val="center"/>
                              <w:rPr>
                                <w:sz w:val="42"/>
                                <w:szCs w:val="42"/>
                                <w:lang w:val="en-US"/>
                              </w:rPr>
                            </w:pPr>
                            <w:proofErr w:type="spellStart"/>
                            <w:r w:rsidRPr="00516EA5">
                              <w:rPr>
                                <w:sz w:val="42"/>
                                <w:szCs w:val="42"/>
                              </w:rPr>
                              <w:t>Стартувала</w:t>
                            </w:r>
                            <w:proofErr w:type="spellEnd"/>
                            <w:r w:rsidRPr="00516EA5">
                              <w:rPr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516EA5">
                              <w:rPr>
                                <w:sz w:val="42"/>
                                <w:szCs w:val="42"/>
                              </w:rPr>
                              <w:t>деклараційна</w:t>
                            </w:r>
                            <w:proofErr w:type="spellEnd"/>
                            <w:r w:rsidRPr="00516EA5">
                              <w:rPr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516EA5">
                              <w:rPr>
                                <w:sz w:val="42"/>
                                <w:szCs w:val="42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16EA5">
                              <w:rPr>
                                <w:sz w:val="42"/>
                                <w:szCs w:val="42"/>
                              </w:rPr>
                              <w:t>кампанія</w:t>
                            </w:r>
                            <w:proofErr w:type="spellEnd"/>
                            <w:r w:rsidRPr="00516EA5">
                              <w:rPr>
                                <w:sz w:val="42"/>
                                <w:szCs w:val="42"/>
                              </w:rPr>
                              <w:t xml:space="preserve">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3.3pt;margin-top:12.05pt;width:212.2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" fillcolor="white [3201]" stroked="f" strokeweight=".5pt">
                <v:textbox>
                  <w:txbxContent>
                    <w:p w:rsidR="00516EA5" w:rsidRPr="00516EA5" w:rsidRDefault="00516EA5" w:rsidP="00516EA5">
                      <w:pPr>
                        <w:pStyle w:val="1"/>
                        <w:jc w:val="center"/>
                        <w:rPr>
                          <w:sz w:val="42"/>
                          <w:szCs w:val="42"/>
                          <w:lang w:val="en-US"/>
                        </w:rPr>
                      </w:pPr>
                      <w:proofErr w:type="spellStart"/>
                      <w:r w:rsidRPr="00516EA5">
                        <w:rPr>
                          <w:sz w:val="42"/>
                          <w:szCs w:val="42"/>
                        </w:rPr>
                        <w:t>Стартувала</w:t>
                      </w:r>
                      <w:proofErr w:type="spellEnd"/>
                      <w:r w:rsidRPr="00516EA5">
                        <w:rPr>
                          <w:sz w:val="42"/>
                          <w:szCs w:val="42"/>
                        </w:rPr>
                        <w:t xml:space="preserve"> </w:t>
                      </w:r>
                      <w:proofErr w:type="spellStart"/>
                      <w:r w:rsidRPr="00516EA5">
                        <w:rPr>
                          <w:sz w:val="42"/>
                          <w:szCs w:val="42"/>
                        </w:rPr>
                        <w:t>деклараційна</w:t>
                      </w:r>
                      <w:proofErr w:type="spellEnd"/>
                      <w:r w:rsidRPr="00516EA5">
                        <w:rPr>
                          <w:sz w:val="42"/>
                          <w:szCs w:val="42"/>
                        </w:rPr>
                        <w:t xml:space="preserve"> </w:t>
                      </w:r>
                      <w:r w:rsidRPr="00516EA5">
                        <w:rPr>
                          <w:sz w:val="42"/>
                          <w:szCs w:val="42"/>
                          <w:lang w:val="en-US"/>
                        </w:rPr>
                        <w:br/>
                      </w:r>
                      <w:proofErr w:type="spellStart"/>
                      <w:r w:rsidRPr="00516EA5">
                        <w:rPr>
                          <w:sz w:val="42"/>
                          <w:szCs w:val="42"/>
                        </w:rPr>
                        <w:t>кампанія</w:t>
                      </w:r>
                      <w:proofErr w:type="spellEnd"/>
                      <w:r w:rsidRPr="00516EA5">
                        <w:rPr>
                          <w:sz w:val="42"/>
                          <w:szCs w:val="42"/>
                        </w:rPr>
                        <w:t xml:space="preserve"> – 2021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Pr="00516EA5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516EA5" w:rsidRPr="00516EA5" w:rsidRDefault="00516EA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E7764D" w:rsidRPr="00516EA5" w:rsidRDefault="00020CC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>
            <wp:extent cx="3028950" cy="2171700"/>
            <wp:effectExtent l="0" t="0" r="0" b="0"/>
            <wp:docPr id="4" name="Рисунок 4" descr="D:\Downloads\Деклараційна кампанія 20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Деклараційна кампанія 202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8" t="18921" r="19362"/>
                    <a:stretch/>
                  </pic:blipFill>
                  <pic:spPr bwMode="auto">
                    <a:xfrm>
                      <a:off x="0" y="0"/>
                      <a:ext cx="3040499" cy="21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EA5" w:rsidRPr="00516EA5" w:rsidRDefault="00516EA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5C5933">
        <w:rPr>
          <w:rFonts w:ascii="Times New Roman" w:hAnsi="Times New Roman"/>
          <w:i/>
          <w:sz w:val="26"/>
          <w:szCs w:val="26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B4090B" w:rsidRDefault="00516EA5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Січень 2021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020CCA" w:rsidRPr="00522258" w:rsidRDefault="00020CCA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516EA5" w:rsidRPr="00516EA5" w:rsidRDefault="005C5933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lastRenderedPageBreak/>
        <w:t>Головне управління ДПС у Херсонській області, А</w:t>
      </w:r>
      <w:r w:rsidR="00020CCA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020CCA">
        <w:rPr>
          <w:rFonts w:ascii="Times New Roman" w:hAnsi="Times New Roman"/>
          <w:sz w:val="24"/>
          <w:szCs w:val="24"/>
          <w:lang w:val="uk-UA"/>
        </w:rPr>
        <w:t>м.</w:t>
      </w:r>
      <w:r w:rsidRPr="00516EA5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516EA5">
        <w:rPr>
          <w:rFonts w:ascii="Times New Roman" w:hAnsi="Times New Roman"/>
          <w:sz w:val="24"/>
          <w:szCs w:val="24"/>
          <w:lang w:val="uk-UA"/>
        </w:rPr>
        <w:t xml:space="preserve"> інформує, що </w:t>
      </w:r>
      <w:r w:rsidR="00516EA5" w:rsidRPr="00516EA5">
        <w:rPr>
          <w:rFonts w:ascii="Times New Roman" w:hAnsi="Times New Roman"/>
          <w:sz w:val="24"/>
          <w:szCs w:val="24"/>
          <w:lang w:val="uk-UA"/>
        </w:rPr>
        <w:t>з початку 2021 року стартувала кампанія декларування громадянами доходів, одержаних протягом 2020 року.</w:t>
      </w: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516EA5">
        <w:rPr>
          <w:rFonts w:ascii="Times New Roman" w:hAnsi="Times New Roman"/>
          <w:sz w:val="24"/>
          <w:szCs w:val="24"/>
          <w:lang w:val="uk-UA"/>
        </w:rPr>
        <w:t>одавати декларацію про майновий стан і доходи за минулий рік – конституційний обов’язок громадян (ч. 2 ст. 67 Конституції України).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 xml:space="preserve">За вибором платника податків декларація подається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за місцем своєї податкової адреси особисто або уповноваженою на це особою; поштою або засобами електронного зв’язку</w:t>
      </w:r>
      <w:r w:rsidRPr="00516EA5">
        <w:rPr>
          <w:rFonts w:ascii="Times New Roman" w:hAnsi="Times New Roman"/>
          <w:sz w:val="24"/>
          <w:szCs w:val="24"/>
          <w:lang w:val="uk-UA"/>
        </w:rPr>
        <w:t>.</w:t>
      </w: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Звертаємо увагу, що для зручності платників та спрощення процедури декларування доходів громадянами, на офіційному </w:t>
      </w:r>
      <w:proofErr w:type="spellStart"/>
      <w:r w:rsidRPr="00516EA5">
        <w:rPr>
          <w:rFonts w:ascii="Times New Roman" w:hAnsi="Times New Roman"/>
          <w:sz w:val="24"/>
          <w:szCs w:val="24"/>
          <w:lang w:val="uk-UA"/>
        </w:rPr>
        <w:t>вебпорталі</w:t>
      </w:r>
      <w:proofErr w:type="spellEnd"/>
      <w:r w:rsidRPr="00516EA5">
        <w:rPr>
          <w:rFonts w:ascii="Times New Roman" w:hAnsi="Times New Roman"/>
          <w:sz w:val="24"/>
          <w:szCs w:val="24"/>
          <w:lang w:val="uk-UA"/>
        </w:rPr>
        <w:t xml:space="preserve"> ДПС </w:t>
      </w:r>
      <w:r w:rsidRPr="00516EA5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в Електронному кабінеті у розділі «ЕК для громадян» працює електронний сервіс «Декларація про майновий стан і доходи». </w:t>
      </w:r>
      <w:r w:rsidRPr="00516EA5">
        <w:rPr>
          <w:rFonts w:ascii="Times New Roman" w:hAnsi="Times New Roman"/>
          <w:sz w:val="24"/>
          <w:szCs w:val="24"/>
          <w:lang w:val="uk-UA"/>
        </w:rPr>
        <w:t>За допомогою цього сервісу можна заповнити декларацію та надіслати її до контролюючого органу в електронному вигляді з копіями первинних документів, зокрема, для використання права на податкову знижку.</w:t>
      </w: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Граничні строки подання декларації за звітний (податковий) 2020 рік</w:t>
      </w:r>
      <w:r w:rsidRPr="00516EA5">
        <w:rPr>
          <w:rFonts w:ascii="Times New Roman" w:hAnsi="Times New Roman"/>
          <w:sz w:val="24"/>
          <w:szCs w:val="24"/>
          <w:lang w:val="uk-UA"/>
        </w:rPr>
        <w:t>:</w:t>
      </w:r>
    </w:p>
    <w:p w:rsidR="00755DBB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sz w:val="24"/>
          <w:szCs w:val="24"/>
          <w:lang w:val="uk-UA"/>
        </w:rPr>
        <w:t xml:space="preserve">для фізичних осіб – підприємців,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 xml:space="preserve">які здійснюють підприємницьку діяльність на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lastRenderedPageBreak/>
        <w:t>загальній системі оподаткування</w:t>
      </w:r>
      <w:r w:rsidRPr="00755DBB">
        <w:rPr>
          <w:rFonts w:ascii="Times New Roman" w:hAnsi="Times New Roman"/>
          <w:sz w:val="24"/>
          <w:szCs w:val="24"/>
          <w:lang w:val="uk-UA"/>
        </w:rPr>
        <w:t>,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55DBB">
        <w:rPr>
          <w:rFonts w:ascii="Times New Roman" w:hAnsi="Times New Roman"/>
          <w:i/>
          <w:sz w:val="24"/>
          <w:szCs w:val="24"/>
          <w:lang w:val="uk-UA"/>
        </w:rPr>
        <w:t>протягом 40 календарних днів, що настають за останнім календарним днем звітного (податкового) року.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55DBB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Останній день –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09.02.2021;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для громадян, які відповідно до норм розділу IV ПКУ зобов’язані подавати декларацію, та осіб,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які провадять незалежну професійну діяльність,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55DBB">
        <w:rPr>
          <w:rFonts w:ascii="Times New Roman" w:hAnsi="Times New Roman"/>
          <w:i/>
          <w:sz w:val="24"/>
          <w:szCs w:val="24"/>
          <w:lang w:val="uk-UA"/>
        </w:rPr>
        <w:t>до  01 травня року, що настає за звітним.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Останній день –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30.04.2021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для фізичних осіб, які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декларують право на податкову знижку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55DBB">
        <w:rPr>
          <w:rFonts w:ascii="Times New Roman" w:hAnsi="Times New Roman"/>
          <w:i/>
          <w:sz w:val="24"/>
          <w:szCs w:val="24"/>
          <w:lang w:val="uk-UA"/>
        </w:rPr>
        <w:t>по 31 грудня включно наступного за звітним роком.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Останній день –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31.12.2021.</w:t>
      </w: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Обов’язок щодо подання декларації у платників податків виникає: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 xml:space="preserve">при отриманні доходів не від податкових агентів 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(тобто від інших фізичних осіб, які не зареєстровані як </w:t>
      </w:r>
      <w:proofErr w:type="spellStart"/>
      <w:r w:rsidRPr="00516EA5">
        <w:rPr>
          <w:rFonts w:ascii="Times New Roman" w:hAnsi="Times New Roman"/>
          <w:sz w:val="24"/>
          <w:szCs w:val="24"/>
          <w:lang w:val="uk-UA"/>
        </w:rPr>
        <w:t>самозайняті</w:t>
      </w:r>
      <w:proofErr w:type="spellEnd"/>
      <w:r w:rsidRPr="00516EA5">
        <w:rPr>
          <w:rFonts w:ascii="Times New Roman" w:hAnsi="Times New Roman"/>
          <w:sz w:val="24"/>
          <w:szCs w:val="24"/>
          <w:lang w:val="uk-UA"/>
        </w:rPr>
        <w:t xml:space="preserve"> особи)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516EA5">
        <w:rPr>
          <w:rFonts w:ascii="Times New Roman" w:hAnsi="Times New Roman"/>
          <w:sz w:val="24"/>
          <w:szCs w:val="24"/>
          <w:lang w:val="uk-UA"/>
        </w:rPr>
        <w:t>доходи від надання в оренду рухомого або нерухомого майна іншим фізичним особам; успадкування чи отримання в дарунок майна не від членів сім’ї першого та другого ступеня споріднення тощо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при отриманні від податкових агентів доходів, які не підлягали оподаткуванню при виплаті, але які не звільнені від оподаткування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6EA5">
        <w:rPr>
          <w:rFonts w:ascii="Times New Roman" w:hAnsi="Times New Roman"/>
          <w:sz w:val="24"/>
          <w:szCs w:val="24"/>
          <w:lang w:val="uk-UA"/>
        </w:rPr>
        <w:t>(операції з інвестиційними активами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- п</w:t>
      </w:r>
      <w:r>
        <w:rPr>
          <w:rFonts w:ascii="Times New Roman" w:hAnsi="Times New Roman"/>
          <w:b/>
          <w:sz w:val="24"/>
          <w:szCs w:val="24"/>
          <w:lang w:val="uk-UA"/>
        </w:rPr>
        <w:t>ри отриманні іноземних доходів;</w:t>
      </w: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та в інших випадках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передбачених законодавством, зокрема, при отриманні у власність майна за рішенням суду.</w:t>
      </w: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Податкова декларація не подається, якщо платник податку отримував доходи: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від податкових агентів, які не включаються до загального місячного (річного) оподатковуваного доходу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виключно від податкових агентів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незалежно від виду та розміру нарахованого (виплаченого, наданого) доходу, крім випадків, прямо передбачених ІV розділом ПКУ;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від операцій продажу (обміну) майна, дарування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дохід від яких відповідно до розділу IV ПКУ не оподатковується, оподатковується за нульовою ставкою та/або з яких при нотаріальному посвідченні договорів був сплачений податок відповідно до розділу IV ПКУ;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у вигляді об'єктів спадщини, які оподатковуються за нульовою ставкою податку та/або з яких сплачено податок відповідно до п. 174.3 ст. 174 ПКУ.</w:t>
      </w: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1810" w:rsidRPr="00755DBB" w:rsidRDefault="00516EA5" w:rsidP="00516EA5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55DBB">
        <w:rPr>
          <w:rFonts w:ascii="Times New Roman" w:hAnsi="Times New Roman"/>
          <w:i/>
          <w:sz w:val="24"/>
          <w:szCs w:val="24"/>
          <w:lang w:val="uk-UA"/>
        </w:rPr>
        <w:t>Від відповідального ставлення до вимог законодавства і своєчасного виконання конституційного обов’язку громадянами залежить економічний розвиток держави, її фінансова безпека та рівень соціального захисту.</w:t>
      </w:r>
    </w:p>
    <w:sectPr w:rsidR="00F61810" w:rsidRPr="00755DBB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0CCA"/>
    <w:rsid w:val="00027B27"/>
    <w:rsid w:val="000314BE"/>
    <w:rsid w:val="00081DC9"/>
    <w:rsid w:val="00093238"/>
    <w:rsid w:val="00117AA4"/>
    <w:rsid w:val="00180E9F"/>
    <w:rsid w:val="001D222D"/>
    <w:rsid w:val="00281CEA"/>
    <w:rsid w:val="002A3121"/>
    <w:rsid w:val="00307561"/>
    <w:rsid w:val="00346317"/>
    <w:rsid w:val="003474DB"/>
    <w:rsid w:val="003A12BA"/>
    <w:rsid w:val="004607A7"/>
    <w:rsid w:val="00492E02"/>
    <w:rsid w:val="00495E1E"/>
    <w:rsid w:val="004C7979"/>
    <w:rsid w:val="004F6E15"/>
    <w:rsid w:val="00504B9B"/>
    <w:rsid w:val="00516EA5"/>
    <w:rsid w:val="00522258"/>
    <w:rsid w:val="0057438F"/>
    <w:rsid w:val="0059305F"/>
    <w:rsid w:val="005C5933"/>
    <w:rsid w:val="00636F10"/>
    <w:rsid w:val="00664DD5"/>
    <w:rsid w:val="00695F64"/>
    <w:rsid w:val="006F69BA"/>
    <w:rsid w:val="007262F3"/>
    <w:rsid w:val="00755DBB"/>
    <w:rsid w:val="008370B3"/>
    <w:rsid w:val="00873CBA"/>
    <w:rsid w:val="008F5527"/>
    <w:rsid w:val="009C0BA0"/>
    <w:rsid w:val="009E23EC"/>
    <w:rsid w:val="009E471F"/>
    <w:rsid w:val="00A95883"/>
    <w:rsid w:val="00B4090B"/>
    <w:rsid w:val="00BB2CEB"/>
    <w:rsid w:val="00BC06BC"/>
    <w:rsid w:val="00BD7518"/>
    <w:rsid w:val="00BE1334"/>
    <w:rsid w:val="00C06A02"/>
    <w:rsid w:val="00C9026D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hyperlink" Target="https://kherson.tax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kherson.tax.gov.ua/" TargetMode="External"/><Relationship Id="rId12" Type="http://schemas.openxmlformats.org/officeDocument/2006/relationships/hyperlink" Target="https://kherson.tax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3FD9-3CC3-4048-AF7F-FF4598E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7</cp:revision>
  <cp:lastPrinted>2021-01-14T07:13:00Z</cp:lastPrinted>
  <dcterms:created xsi:type="dcterms:W3CDTF">2020-12-16T11:28:00Z</dcterms:created>
  <dcterms:modified xsi:type="dcterms:W3CDTF">2021-01-15T12:44:00Z</dcterms:modified>
</cp:coreProperties>
</file>