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18" w:rsidRDefault="003B0718" w:rsidP="003B071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0718" w:rsidRPr="001D222D" w:rsidRDefault="003B0718" w:rsidP="003B0718">
      <w:pPr>
        <w:tabs>
          <w:tab w:val="left" w:pos="567"/>
        </w:tabs>
        <w:spacing w:line="240" w:lineRule="auto"/>
        <w:jc w:val="both"/>
        <w:rPr>
          <w:rStyle w:val="a8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F61810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D222D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  <w:r>
        <w:rPr>
          <w:lang w:val="uk-UA"/>
        </w:rPr>
        <w:t xml:space="preserve"> </w:t>
      </w:r>
    </w:p>
    <w:p w:rsidR="003B0718" w:rsidRDefault="003B0718" w:rsidP="003B0718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 xml:space="preserve">А також на власному </w:t>
      </w:r>
      <w:proofErr w:type="spellStart"/>
      <w:r w:rsidRPr="00677CDD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677CDD">
        <w:rPr>
          <w:rFonts w:ascii="Times New Roman" w:hAnsi="Times New Roman"/>
          <w:sz w:val="28"/>
          <w:szCs w:val="28"/>
          <w:lang w:val="uk-UA"/>
        </w:rPr>
        <w:t>: 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7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3B0718" w:rsidRDefault="003B0718" w:rsidP="003B0718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9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B0718" w:rsidRPr="00504B9B" w:rsidRDefault="003B0718" w:rsidP="003B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16B44BA" wp14:editId="3B387DBF">
            <wp:simplePos x="0" y="0"/>
            <wp:positionH relativeFrom="column">
              <wp:posOffset>3375660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3B0718" w:rsidRDefault="003B0718" w:rsidP="003B07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3B0718" w:rsidRDefault="003B0718" w:rsidP="00695F64">
      <w:pPr>
        <w:jc w:val="both"/>
        <w:rPr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11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2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B0718" w:rsidRPr="00BB2CEB" w:rsidRDefault="003B0718" w:rsidP="003B0718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7262F3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CEF9" wp14:editId="3E370B50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282892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Деклараційна кампанія </w:t>
                            </w:r>
                            <w:r w:rsidR="004E608E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- </w:t>
                            </w: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202</w:t>
                            </w:r>
                            <w:r w:rsidR="003B0718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25pt;margin-top:15.9pt;width:22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Деклараційна кампанія </w:t>
                      </w:r>
                      <w:r w:rsidR="004E608E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- </w:t>
                      </w: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202</w:t>
                      </w:r>
                      <w:r w:rsidR="003B0718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718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5C95" wp14:editId="567DA787">
                <wp:simplePos x="0" y="0"/>
                <wp:positionH relativeFrom="column">
                  <wp:posOffset>134620</wp:posOffset>
                </wp:positionH>
                <wp:positionV relativeFrom="paragraph">
                  <wp:posOffset>53975</wp:posOffset>
                </wp:positionV>
                <wp:extent cx="30099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117AA4" w:rsidRDefault="00553704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53704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Задекларуйте доходи від надання нерухомості в оренду!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.6pt;margin-top:4.25pt;width:2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" fillcolor="white [3201]" stroked="f" strokeweight=".5pt">
                <v:textbox>
                  <w:txbxContent>
                    <w:p w:rsidR="00E7764D" w:rsidRPr="00117AA4" w:rsidRDefault="00553704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553704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Задекларуйте доходи від надання нерухомості в оренду!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55370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 wp14:anchorId="54A9535E" wp14:editId="7EF03255">
            <wp:extent cx="2970530" cy="1625699"/>
            <wp:effectExtent l="0" t="0" r="1270" b="0"/>
            <wp:docPr id="7" name="Рисунок 7" descr="Вниманию собственников и нанимателей помещений многоквартирных домов,  способ управления которых определен как непосредственный! — Газета  «Калужская неде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ю собственников и нанимателей помещений многоквартирных домов,  способ управления которых определен как непосредственный! — Газета  «Калужская неделя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4" w:rsidRPr="007262F3" w:rsidRDefault="0055370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3B0718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718">
        <w:rPr>
          <w:rFonts w:ascii="Times New Roman" w:hAnsi="Times New Roman"/>
          <w:b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3B0718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3B0718">
        <w:rPr>
          <w:rFonts w:ascii="Times New Roman" w:hAnsi="Times New Roman"/>
          <w:i/>
          <w:sz w:val="28"/>
          <w:szCs w:val="28"/>
          <w:lang w:val="uk-UA"/>
        </w:rPr>
        <w:t>7302</w:t>
      </w:r>
      <w:r w:rsidR="003B0718">
        <w:rPr>
          <w:rFonts w:ascii="Times New Roman" w:hAnsi="Times New Roman"/>
          <w:i/>
          <w:sz w:val="28"/>
          <w:szCs w:val="28"/>
          <w:lang w:val="uk-UA"/>
        </w:rPr>
        <w:t>2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>, м.</w:t>
      </w:r>
      <w:r w:rsidR="00DF4D88" w:rsidRPr="003B0718">
        <w:rPr>
          <w:rFonts w:ascii="Times New Roman" w:hAnsi="Times New Roman"/>
          <w:i/>
          <w:sz w:val="28"/>
          <w:szCs w:val="28"/>
        </w:rPr>
        <w:t xml:space="preserve"> </w:t>
      </w:r>
      <w:r w:rsidR="00DF4D88" w:rsidRPr="003B0718">
        <w:rPr>
          <w:rFonts w:ascii="Times New Roman" w:hAnsi="Times New Roman"/>
          <w:i/>
          <w:sz w:val="28"/>
          <w:szCs w:val="28"/>
          <w:lang w:val="uk-UA"/>
        </w:rPr>
        <w:t>Херсон, пр.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 xml:space="preserve"> Ушакова, 75</w:t>
      </w:r>
    </w:p>
    <w:p w:rsidR="00DF4D88" w:rsidRDefault="00DF4D88" w:rsidP="00D719CA">
      <w:pPr>
        <w:spacing w:after="0"/>
        <w:rPr>
          <w:lang w:val="uk-UA"/>
        </w:rPr>
      </w:pPr>
    </w:p>
    <w:p w:rsidR="003B0718" w:rsidRPr="003B0718" w:rsidRDefault="00D719CA" w:rsidP="003B071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Квітень</w:t>
      </w:r>
      <w:r w:rsidR="003B0718" w:rsidRPr="003B0718">
        <w:rPr>
          <w:rFonts w:ascii="Times New Roman" w:hAnsi="Times New Roman"/>
          <w:i/>
          <w:sz w:val="28"/>
          <w:szCs w:val="28"/>
          <w:lang w:val="uk-UA"/>
        </w:rPr>
        <w:t xml:space="preserve"> 2021</w:t>
      </w:r>
    </w:p>
    <w:p w:rsidR="00027ECB" w:rsidRDefault="00027ECB" w:rsidP="00027ECB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553704" w:rsidRP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53704">
        <w:rPr>
          <w:rFonts w:ascii="Times New Roman" w:hAnsi="Times New Roman"/>
          <w:sz w:val="32"/>
          <w:szCs w:val="32"/>
          <w:lang w:val="uk-UA"/>
        </w:rPr>
        <w:lastRenderedPageBreak/>
        <w:t xml:space="preserve">Головне управління ДПС у Херсонській області, Автономній Республіці Крим та м. Севастополі нагадує, що громадяни, які надають нерухомість в оренду, зобов’язані звітувати про отримані доходи та сплачувати відповідні податки. </w:t>
      </w:r>
    </w:p>
    <w:p w:rsidR="00553704" w:rsidRP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Pr="00553704" w:rsidRDefault="00553704" w:rsidP="005537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 w:rsidRPr="00553704">
        <w:rPr>
          <w:rFonts w:ascii="Times New Roman" w:hAnsi="Times New Roman"/>
          <w:b/>
          <w:i/>
          <w:sz w:val="36"/>
          <w:szCs w:val="36"/>
          <w:lang w:val="uk-UA"/>
        </w:rPr>
        <w:t xml:space="preserve">Кожен громадянин, який не є підприємцем, але надає нерухоме майно в дострокову або добову оренду (нежитлову нерухомість, квартиру, будинок, кімнату), має сплатити з отриманого доходу 18 відсотків податку на доходи фізичних осіб та 1,5 відсотка військового збору. </w:t>
      </w:r>
    </w:p>
    <w:p w:rsid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P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7ECB" w:rsidRP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53704">
        <w:rPr>
          <w:rFonts w:ascii="Times New Roman" w:hAnsi="Times New Roman"/>
          <w:sz w:val="32"/>
          <w:szCs w:val="32"/>
          <w:lang w:val="uk-UA"/>
        </w:rPr>
        <w:t xml:space="preserve">Відповідно до </w:t>
      </w:r>
      <w:proofErr w:type="spellStart"/>
      <w:r w:rsidRPr="00553704">
        <w:rPr>
          <w:rFonts w:ascii="Times New Roman" w:hAnsi="Times New Roman"/>
          <w:sz w:val="32"/>
          <w:szCs w:val="32"/>
          <w:lang w:val="uk-UA"/>
        </w:rPr>
        <w:t>п.п</w:t>
      </w:r>
      <w:proofErr w:type="spellEnd"/>
      <w:r w:rsidRPr="00553704">
        <w:rPr>
          <w:rFonts w:ascii="Times New Roman" w:hAnsi="Times New Roman"/>
          <w:sz w:val="32"/>
          <w:szCs w:val="32"/>
          <w:lang w:val="uk-UA"/>
        </w:rPr>
        <w:t xml:space="preserve">. 170.1.2 п. 170.1 ст. 170 Податкового кодексу України під час нарахування доходу громадянину </w:t>
      </w:r>
      <w:r w:rsidRPr="00553704">
        <w:rPr>
          <w:rFonts w:ascii="Times New Roman" w:hAnsi="Times New Roman"/>
          <w:sz w:val="32"/>
          <w:szCs w:val="32"/>
          <w:lang w:val="uk-UA"/>
        </w:rPr>
        <w:lastRenderedPageBreak/>
        <w:t>від надання ним в оренду об’єктів нерухомості необхідно враховувати розмір орендної плати, зазначений в договорі оренди, який має бути не менше, ніж мінімальна сума орендного платежу за повний чи неповний місяць оренди.</w:t>
      </w:r>
    </w:p>
    <w:p w:rsid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Default="00553704" w:rsidP="005537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7ECB" w:rsidRPr="00553704" w:rsidRDefault="00027ECB" w:rsidP="00027EC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53704">
        <w:rPr>
          <w:rFonts w:ascii="Times New Roman" w:hAnsi="Times New Roman"/>
          <w:i/>
          <w:sz w:val="32"/>
          <w:szCs w:val="32"/>
          <w:lang w:val="uk-UA"/>
        </w:rPr>
        <w:t>У 2021 році  декларація подається за формою, яка затверджена наказом Міністерства фінансів України від 02 жовтня 2015 року №859, у редакції наказу Міністерства фінансів України від 25 квітня 2019 року №177</w:t>
      </w:r>
    </w:p>
    <w:p w:rsidR="00553704" w:rsidRDefault="00553704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Pr="00553704" w:rsidRDefault="00553704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7ECB" w:rsidRPr="00553704" w:rsidRDefault="00027ECB" w:rsidP="00027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53704">
        <w:rPr>
          <w:rFonts w:ascii="Times New Roman" w:hAnsi="Times New Roman"/>
          <w:b/>
          <w:sz w:val="32"/>
          <w:szCs w:val="32"/>
          <w:lang w:val="uk-UA"/>
        </w:rPr>
        <w:t>СПОСОБИ подання:</w:t>
      </w:r>
    </w:p>
    <w:p w:rsidR="00027ECB" w:rsidRPr="00553704" w:rsidRDefault="00027ECB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53704">
        <w:rPr>
          <w:rFonts w:ascii="Times New Roman" w:hAnsi="Times New Roman"/>
          <w:sz w:val="32"/>
          <w:szCs w:val="32"/>
          <w:lang w:val="uk-UA"/>
        </w:rPr>
        <w:t>- особисто або уповноваженою особою</w:t>
      </w:r>
    </w:p>
    <w:p w:rsidR="00027ECB" w:rsidRPr="00553704" w:rsidRDefault="00027ECB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53704">
        <w:rPr>
          <w:rFonts w:ascii="Times New Roman" w:hAnsi="Times New Roman"/>
          <w:sz w:val="32"/>
          <w:szCs w:val="32"/>
          <w:lang w:val="uk-UA"/>
        </w:rPr>
        <w:t>- надсилається поштою з повідомленням про вручення та з описом вкладення</w:t>
      </w:r>
    </w:p>
    <w:p w:rsidR="00027ECB" w:rsidRPr="00553704" w:rsidRDefault="00027ECB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53704">
        <w:rPr>
          <w:rFonts w:ascii="Times New Roman" w:hAnsi="Times New Roman"/>
          <w:sz w:val="32"/>
          <w:szCs w:val="32"/>
          <w:lang w:val="uk-UA"/>
        </w:rPr>
        <w:t>- засобами електронного зв'язку в електронній формі</w:t>
      </w:r>
    </w:p>
    <w:p w:rsidR="00027ECB" w:rsidRDefault="00027ECB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Default="00553704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Pr="00553704" w:rsidRDefault="00553704" w:rsidP="00027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53704" w:rsidRDefault="00553704" w:rsidP="008309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0939" w:rsidRPr="00553704" w:rsidRDefault="00830939" w:rsidP="008309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53704">
        <w:rPr>
          <w:rFonts w:ascii="Times New Roman" w:hAnsi="Times New Roman"/>
          <w:b/>
          <w:sz w:val="32"/>
          <w:szCs w:val="32"/>
          <w:lang w:val="uk-UA"/>
        </w:rPr>
        <w:t>Останній день подачі декларації - 30.04.2021 року</w:t>
      </w:r>
    </w:p>
    <w:p w:rsidR="00830939" w:rsidRPr="00553704" w:rsidRDefault="00830939" w:rsidP="0059305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9305F" w:rsidRPr="00553704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53704">
        <w:rPr>
          <w:rFonts w:ascii="Times New Roman" w:hAnsi="Times New Roman"/>
          <w:b/>
          <w:sz w:val="32"/>
          <w:szCs w:val="32"/>
          <w:lang w:val="uk-UA"/>
        </w:rPr>
        <w:t>Нагадуємо!</w:t>
      </w:r>
      <w:r w:rsidRPr="0055370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Для подання декларації\ </w:t>
      </w:r>
      <w:proofErr w:type="spellStart"/>
      <w:r w:rsidRPr="00553704">
        <w:rPr>
          <w:rFonts w:ascii="Times New Roman" w:hAnsi="Times New Roman"/>
          <w:i/>
          <w:sz w:val="32"/>
          <w:szCs w:val="32"/>
          <w:lang w:val="uk-UA"/>
        </w:rPr>
        <w:t>ромадяни</w:t>
      </w:r>
      <w:proofErr w:type="spellEnd"/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 можуть скористатися електронним сервісом в </w:t>
      </w:r>
      <w:r w:rsidRPr="00553704">
        <w:rPr>
          <w:rFonts w:ascii="Times New Roman" w:hAnsi="Times New Roman"/>
          <w:b/>
          <w:i/>
          <w:sz w:val="32"/>
          <w:szCs w:val="32"/>
          <w:lang w:val="uk-UA"/>
        </w:rPr>
        <w:t>«Електронному кабінеті»,</w:t>
      </w:r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 який передбачає часткове автоматичне </w:t>
      </w:r>
      <w:proofErr w:type="spellStart"/>
      <w:r w:rsidRPr="00553704">
        <w:rPr>
          <w:rFonts w:ascii="Times New Roman" w:hAnsi="Times New Roman"/>
          <w:i/>
          <w:sz w:val="32"/>
          <w:szCs w:val="32"/>
          <w:lang w:val="uk-UA"/>
        </w:rPr>
        <w:t>заповненнядекларації</w:t>
      </w:r>
      <w:proofErr w:type="spellEnd"/>
      <w:r w:rsidR="003B0718" w:rsidRPr="00553704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027ECB" w:rsidRDefault="00027ECB" w:rsidP="005930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286F0B" w:rsidRDefault="00286F0B" w:rsidP="005930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286F0B" w:rsidRPr="00553704" w:rsidRDefault="00286F0B" w:rsidP="005930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bookmarkStart w:id="0" w:name="_GoBack"/>
      <w:bookmarkEnd w:id="0"/>
    </w:p>
    <w:p w:rsidR="003B0718" w:rsidRPr="00553704" w:rsidRDefault="003B0718" w:rsidP="0059305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Вхід до Електронного кабінету – за адресою: </w:t>
      </w:r>
      <w:hyperlink r:id="rId14" w:history="1">
        <w:r w:rsidRPr="00553704">
          <w:rPr>
            <w:rStyle w:val="a8"/>
            <w:rFonts w:ascii="Times New Roman" w:hAnsi="Times New Roman"/>
            <w:i/>
            <w:sz w:val="32"/>
            <w:szCs w:val="32"/>
            <w:lang w:val="uk-UA"/>
          </w:rPr>
          <w:t>http://cabinet.tax.gov.ua</w:t>
        </w:r>
      </w:hyperlink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, а також через офіційний </w:t>
      </w:r>
      <w:proofErr w:type="spellStart"/>
      <w:r w:rsidRPr="00553704">
        <w:rPr>
          <w:rFonts w:ascii="Times New Roman" w:hAnsi="Times New Roman"/>
          <w:i/>
          <w:sz w:val="32"/>
          <w:szCs w:val="32"/>
          <w:lang w:val="uk-UA"/>
        </w:rPr>
        <w:t>вебпортал</w:t>
      </w:r>
      <w:proofErr w:type="spellEnd"/>
      <w:r w:rsidRPr="00553704">
        <w:rPr>
          <w:rFonts w:ascii="Times New Roman" w:hAnsi="Times New Roman"/>
          <w:i/>
          <w:sz w:val="32"/>
          <w:szCs w:val="32"/>
          <w:lang w:val="uk-UA"/>
        </w:rPr>
        <w:t xml:space="preserve"> ДПС.</w:t>
      </w:r>
    </w:p>
    <w:sectPr w:rsidR="003B0718" w:rsidRPr="00553704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27ECB"/>
    <w:rsid w:val="00081DC9"/>
    <w:rsid w:val="00117AA4"/>
    <w:rsid w:val="00286F0B"/>
    <w:rsid w:val="002A3121"/>
    <w:rsid w:val="00307561"/>
    <w:rsid w:val="003B0718"/>
    <w:rsid w:val="00495E1E"/>
    <w:rsid w:val="004E512B"/>
    <w:rsid w:val="004E608E"/>
    <w:rsid w:val="004F6E15"/>
    <w:rsid w:val="00553704"/>
    <w:rsid w:val="0059305F"/>
    <w:rsid w:val="00636F10"/>
    <w:rsid w:val="00664DD5"/>
    <w:rsid w:val="00695F64"/>
    <w:rsid w:val="007262F3"/>
    <w:rsid w:val="00830939"/>
    <w:rsid w:val="009C0BA0"/>
    <w:rsid w:val="009E471F"/>
    <w:rsid w:val="00A95883"/>
    <w:rsid w:val="00D719CA"/>
    <w:rsid w:val="00D76154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" TargetMode="External"/><Relationship Id="rId11" Type="http://schemas.openxmlformats.org/officeDocument/2006/relationships/hyperlink" Target="https://kherson.tax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4" Type="http://schemas.openxmlformats.org/officeDocument/2006/relationships/hyperlink" Target="http://cabinet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2</cp:revision>
  <dcterms:created xsi:type="dcterms:W3CDTF">2021-04-13T08:15:00Z</dcterms:created>
  <dcterms:modified xsi:type="dcterms:W3CDTF">2021-04-13T08:15:00Z</dcterms:modified>
</cp:coreProperties>
</file>