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6" w:rsidRPr="00325DA1" w:rsidRDefault="00A51116" w:rsidP="00325DA1">
      <w:pPr>
        <w:tabs>
          <w:tab w:val="left" w:pos="0"/>
        </w:tabs>
        <w:ind w:right="18"/>
        <w:jc w:val="center"/>
        <w:rPr>
          <w:sz w:val="28"/>
          <w:szCs w:val="28"/>
          <w:lang w:val="ru-RU"/>
        </w:rPr>
      </w:pPr>
      <w:r w:rsidRPr="00325DA1">
        <w:rPr>
          <w:sz w:val="28"/>
          <w:szCs w:val="28"/>
        </w:rPr>
        <w:t xml:space="preserve">Протокол </w:t>
      </w:r>
    </w:p>
    <w:p w:rsidR="00A51116" w:rsidRPr="00325DA1" w:rsidRDefault="00A51116" w:rsidP="00325DA1">
      <w:pPr>
        <w:tabs>
          <w:tab w:val="left" w:pos="0"/>
        </w:tabs>
        <w:ind w:right="18"/>
        <w:jc w:val="center"/>
        <w:rPr>
          <w:sz w:val="28"/>
          <w:szCs w:val="28"/>
        </w:rPr>
      </w:pPr>
      <w:r w:rsidRPr="00325DA1">
        <w:rPr>
          <w:sz w:val="28"/>
          <w:szCs w:val="28"/>
        </w:rPr>
        <w:t>засідання Ініціативної групи з підготовки установчих зборів для формування Громадської ради</w:t>
      </w:r>
      <w:r w:rsidRPr="00325DA1">
        <w:rPr>
          <w:sz w:val="28"/>
          <w:szCs w:val="28"/>
          <w:lang w:val="ru-RU"/>
        </w:rPr>
        <w:t xml:space="preserve"> </w:t>
      </w:r>
      <w:r w:rsidRPr="00325DA1">
        <w:rPr>
          <w:sz w:val="28"/>
          <w:szCs w:val="28"/>
        </w:rPr>
        <w:t>при Головному управлінні ДПС у Херсонській області, Автономній Республіці Крим та м. Севастополі</w:t>
      </w:r>
    </w:p>
    <w:p w:rsidR="00A51116" w:rsidRPr="00325DA1" w:rsidRDefault="00A51116" w:rsidP="00325DA1">
      <w:pPr>
        <w:pStyle w:val="1"/>
        <w:spacing w:before="0" w:beforeAutospacing="0" w:after="0" w:afterAutospacing="0"/>
        <w:ind w:right="18"/>
        <w:jc w:val="center"/>
        <w:rPr>
          <w:b w:val="0"/>
          <w:kern w:val="0"/>
          <w:sz w:val="28"/>
          <w:szCs w:val="28"/>
          <w:lang w:val="uk-UA"/>
        </w:rPr>
      </w:pPr>
    </w:p>
    <w:p w:rsidR="00A51116" w:rsidRPr="00325DA1" w:rsidRDefault="00A51116" w:rsidP="00325DA1">
      <w:pPr>
        <w:pStyle w:val="a7"/>
        <w:spacing w:before="0" w:beforeAutospacing="0" w:after="0" w:afterAutospacing="0"/>
        <w:ind w:right="18"/>
        <w:jc w:val="both"/>
        <w:rPr>
          <w:sz w:val="28"/>
          <w:szCs w:val="28"/>
          <w:lang w:val="uk-UA"/>
        </w:rPr>
      </w:pPr>
      <w:r w:rsidRPr="00325DA1">
        <w:rPr>
          <w:sz w:val="28"/>
          <w:szCs w:val="28"/>
          <w:lang w:val="uk-UA"/>
        </w:rPr>
        <w:t>1</w:t>
      </w:r>
      <w:r w:rsidR="00BC2BE1">
        <w:rPr>
          <w:sz w:val="28"/>
          <w:szCs w:val="28"/>
          <w:lang w:val="uk-UA"/>
        </w:rPr>
        <w:t>5</w:t>
      </w:r>
      <w:r w:rsidRPr="00325DA1">
        <w:rPr>
          <w:sz w:val="28"/>
          <w:szCs w:val="28"/>
          <w:lang w:val="uk-UA"/>
        </w:rPr>
        <w:t xml:space="preserve"> грудня 2021 року                                                                                               № 2 </w:t>
      </w:r>
    </w:p>
    <w:p w:rsidR="00325DA1" w:rsidRPr="00325DA1" w:rsidRDefault="00325DA1" w:rsidP="00325DA1">
      <w:pPr>
        <w:pStyle w:val="a7"/>
        <w:spacing w:before="0" w:beforeAutospacing="0" w:after="0" w:afterAutospacing="0"/>
        <w:ind w:right="18"/>
        <w:jc w:val="both"/>
        <w:rPr>
          <w:rStyle w:val="a8"/>
          <w:i w:val="0"/>
          <w:sz w:val="28"/>
          <w:szCs w:val="28"/>
          <w:lang w:val="uk-UA"/>
        </w:rPr>
      </w:pPr>
    </w:p>
    <w:p w:rsidR="00A51116" w:rsidRPr="00325DA1" w:rsidRDefault="00A51116" w:rsidP="00325DA1">
      <w:pPr>
        <w:pStyle w:val="a7"/>
        <w:spacing w:before="0" w:beforeAutospacing="0" w:after="0" w:afterAutospacing="0"/>
        <w:ind w:right="18"/>
        <w:jc w:val="both"/>
        <w:rPr>
          <w:sz w:val="28"/>
          <w:szCs w:val="28"/>
          <w:lang w:val="uk-UA"/>
        </w:rPr>
      </w:pPr>
      <w:r w:rsidRPr="00325DA1">
        <w:rPr>
          <w:rStyle w:val="a8"/>
          <w:i w:val="0"/>
          <w:sz w:val="28"/>
          <w:szCs w:val="28"/>
          <w:lang w:val="uk-UA"/>
        </w:rPr>
        <w:t xml:space="preserve">Місце проведення: </w:t>
      </w:r>
      <w:proofErr w:type="spellStart"/>
      <w:r w:rsidRPr="00325DA1">
        <w:rPr>
          <w:rStyle w:val="a8"/>
          <w:i w:val="0"/>
          <w:sz w:val="28"/>
          <w:szCs w:val="28"/>
          <w:lang w:val="uk-UA"/>
        </w:rPr>
        <w:t>пресцентр</w:t>
      </w:r>
      <w:proofErr w:type="spellEnd"/>
      <w:r w:rsidRPr="00325DA1">
        <w:rPr>
          <w:rStyle w:val="a8"/>
          <w:i w:val="0"/>
          <w:sz w:val="28"/>
          <w:szCs w:val="28"/>
          <w:lang w:val="uk-UA"/>
        </w:rPr>
        <w:t xml:space="preserve"> Головного управління ДПС у Херсонській області, </w:t>
      </w:r>
      <w:r w:rsidRPr="00325DA1">
        <w:rPr>
          <w:color w:val="000000"/>
          <w:sz w:val="28"/>
          <w:szCs w:val="28"/>
          <w:lang w:val="uk-UA"/>
        </w:rPr>
        <w:t>Автономній Республіці Крим та м. Севастополі</w:t>
      </w:r>
      <w:r w:rsidRPr="00325DA1">
        <w:rPr>
          <w:rStyle w:val="a8"/>
          <w:i w:val="0"/>
          <w:sz w:val="28"/>
          <w:szCs w:val="28"/>
          <w:lang w:val="uk-UA"/>
        </w:rPr>
        <w:t xml:space="preserve"> </w:t>
      </w:r>
      <w:r w:rsidRPr="00325DA1">
        <w:rPr>
          <w:sz w:val="28"/>
          <w:szCs w:val="28"/>
          <w:lang w:val="uk-UA"/>
        </w:rPr>
        <w:t>(м. Херсон, просп.</w:t>
      </w:r>
      <w:r w:rsidR="004F4A19" w:rsidRPr="00325DA1">
        <w:rPr>
          <w:sz w:val="28"/>
          <w:szCs w:val="28"/>
          <w:lang w:val="uk-UA"/>
        </w:rPr>
        <w:t> </w:t>
      </w:r>
      <w:proofErr w:type="spellStart"/>
      <w:r w:rsidRPr="00325DA1">
        <w:rPr>
          <w:sz w:val="28"/>
          <w:szCs w:val="28"/>
          <w:lang w:val="uk-UA"/>
        </w:rPr>
        <w:t>Ушакова</w:t>
      </w:r>
      <w:proofErr w:type="spellEnd"/>
      <w:r w:rsidRPr="00325DA1">
        <w:rPr>
          <w:sz w:val="28"/>
          <w:szCs w:val="28"/>
          <w:lang w:val="uk-UA"/>
        </w:rPr>
        <w:t xml:space="preserve">, 75) </w:t>
      </w:r>
    </w:p>
    <w:p w:rsidR="009231DA" w:rsidRPr="00325DA1" w:rsidRDefault="009231DA" w:rsidP="00325DA1">
      <w:pPr>
        <w:ind w:right="18"/>
        <w:jc w:val="both"/>
        <w:rPr>
          <w:rStyle w:val="a8"/>
          <w:i w:val="0"/>
          <w:sz w:val="28"/>
          <w:szCs w:val="28"/>
        </w:rPr>
      </w:pPr>
      <w:bookmarkStart w:id="0" w:name="_GoBack"/>
      <w:bookmarkEnd w:id="0"/>
    </w:p>
    <w:p w:rsidR="00A51116" w:rsidRPr="00325DA1" w:rsidRDefault="00A51116" w:rsidP="00325DA1">
      <w:pPr>
        <w:ind w:right="18"/>
        <w:jc w:val="both"/>
        <w:rPr>
          <w:sz w:val="28"/>
          <w:szCs w:val="28"/>
          <w:lang w:val="ru-RU"/>
        </w:rPr>
      </w:pPr>
      <w:r w:rsidRPr="00325DA1">
        <w:rPr>
          <w:rStyle w:val="a8"/>
          <w:i w:val="0"/>
          <w:sz w:val="28"/>
          <w:szCs w:val="28"/>
        </w:rPr>
        <w:t>Присутні</w:t>
      </w:r>
      <w:r w:rsidRPr="00325DA1">
        <w:rPr>
          <w:sz w:val="28"/>
          <w:szCs w:val="28"/>
        </w:rPr>
        <w:t xml:space="preserve">: </w:t>
      </w:r>
    </w:p>
    <w:p w:rsidR="00A51116" w:rsidRPr="00325DA1" w:rsidRDefault="00A51116" w:rsidP="00325DA1">
      <w:pPr>
        <w:ind w:right="18" w:firstLine="709"/>
        <w:jc w:val="both"/>
        <w:rPr>
          <w:sz w:val="28"/>
          <w:szCs w:val="28"/>
          <w:lang w:val="ru-RU"/>
        </w:rPr>
      </w:pPr>
      <w:r w:rsidRPr="00325DA1">
        <w:rPr>
          <w:sz w:val="28"/>
          <w:szCs w:val="28"/>
          <w:lang w:val="ru-RU"/>
        </w:rPr>
        <w:t xml:space="preserve">голова </w:t>
      </w:r>
      <w:proofErr w:type="spellStart"/>
      <w:r w:rsidRPr="00325DA1">
        <w:rPr>
          <w:sz w:val="28"/>
          <w:szCs w:val="28"/>
          <w:lang w:val="ru-RU"/>
        </w:rPr>
        <w:t>територіального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відділення</w:t>
      </w:r>
      <w:proofErr w:type="spellEnd"/>
      <w:r w:rsidRPr="00325DA1">
        <w:rPr>
          <w:sz w:val="28"/>
          <w:szCs w:val="28"/>
          <w:lang w:val="ru-RU"/>
        </w:rPr>
        <w:t xml:space="preserve"> «</w:t>
      </w:r>
      <w:proofErr w:type="spellStart"/>
      <w:r w:rsidRPr="00325DA1">
        <w:rPr>
          <w:sz w:val="28"/>
          <w:szCs w:val="28"/>
          <w:lang w:val="ru-RU"/>
        </w:rPr>
        <w:t>Асоціація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платників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податків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України</w:t>
      </w:r>
      <w:proofErr w:type="spellEnd"/>
      <w:r w:rsidRPr="00325DA1">
        <w:rPr>
          <w:sz w:val="28"/>
          <w:szCs w:val="28"/>
          <w:lang w:val="ru-RU"/>
        </w:rPr>
        <w:t xml:space="preserve">» в </w:t>
      </w:r>
      <w:proofErr w:type="spellStart"/>
      <w:r w:rsidRPr="00325DA1">
        <w:rPr>
          <w:sz w:val="28"/>
          <w:szCs w:val="28"/>
          <w:lang w:val="ru-RU"/>
        </w:rPr>
        <w:t>Херсонській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області</w:t>
      </w:r>
      <w:proofErr w:type="spellEnd"/>
      <w:r w:rsidRPr="00325DA1">
        <w:rPr>
          <w:sz w:val="28"/>
          <w:szCs w:val="28"/>
          <w:lang w:val="ru-RU"/>
        </w:rPr>
        <w:t xml:space="preserve"> Максименко</w:t>
      </w:r>
      <w:r w:rsidR="005315C6" w:rsidRPr="00325DA1">
        <w:rPr>
          <w:sz w:val="28"/>
          <w:szCs w:val="28"/>
          <w:lang w:val="ru-RU"/>
        </w:rPr>
        <w:t xml:space="preserve"> </w:t>
      </w:r>
      <w:proofErr w:type="spellStart"/>
      <w:r w:rsidR="005315C6" w:rsidRPr="00325DA1">
        <w:rPr>
          <w:sz w:val="28"/>
          <w:szCs w:val="28"/>
          <w:lang w:val="ru-RU"/>
        </w:rPr>
        <w:t>Олександр</w:t>
      </w:r>
      <w:proofErr w:type="spellEnd"/>
      <w:r w:rsidRPr="00325DA1">
        <w:rPr>
          <w:sz w:val="28"/>
          <w:szCs w:val="28"/>
          <w:lang w:val="ru-RU"/>
        </w:rPr>
        <w:t>,</w:t>
      </w:r>
    </w:p>
    <w:p w:rsidR="00A51116" w:rsidRPr="00325DA1" w:rsidRDefault="00A51116" w:rsidP="00325DA1">
      <w:pPr>
        <w:ind w:right="18" w:firstLine="709"/>
        <w:jc w:val="both"/>
        <w:rPr>
          <w:sz w:val="28"/>
          <w:szCs w:val="28"/>
          <w:lang w:val="ru-RU"/>
        </w:rPr>
      </w:pPr>
      <w:r w:rsidRPr="00325DA1">
        <w:rPr>
          <w:sz w:val="28"/>
          <w:szCs w:val="28"/>
          <w:lang w:val="ru-RU"/>
        </w:rPr>
        <w:t xml:space="preserve">голова </w:t>
      </w:r>
      <w:proofErr w:type="spellStart"/>
      <w:r w:rsidRPr="00325DA1">
        <w:rPr>
          <w:sz w:val="28"/>
          <w:szCs w:val="28"/>
          <w:lang w:val="ru-RU"/>
        </w:rPr>
        <w:t>місцевого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осередку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Всеукраїнської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громадської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організації</w:t>
      </w:r>
      <w:proofErr w:type="spellEnd"/>
      <w:r w:rsidRPr="00325DA1">
        <w:rPr>
          <w:sz w:val="28"/>
          <w:szCs w:val="28"/>
          <w:lang w:val="ru-RU"/>
        </w:rPr>
        <w:t xml:space="preserve"> «</w:t>
      </w:r>
      <w:proofErr w:type="spellStart"/>
      <w:r w:rsidRPr="00325DA1">
        <w:rPr>
          <w:sz w:val="28"/>
          <w:szCs w:val="28"/>
          <w:lang w:val="ru-RU"/>
        </w:rPr>
        <w:t>Асоціація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ветерані</w:t>
      </w:r>
      <w:proofErr w:type="gramStart"/>
      <w:r w:rsidRPr="00325DA1">
        <w:rPr>
          <w:sz w:val="28"/>
          <w:szCs w:val="28"/>
          <w:lang w:val="ru-RU"/>
        </w:rPr>
        <w:t>в</w:t>
      </w:r>
      <w:proofErr w:type="spellEnd"/>
      <w:proofErr w:type="gram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державної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податкової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служби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України</w:t>
      </w:r>
      <w:proofErr w:type="spellEnd"/>
      <w:r w:rsidRPr="00325DA1">
        <w:rPr>
          <w:sz w:val="28"/>
          <w:szCs w:val="28"/>
          <w:lang w:val="ru-RU"/>
        </w:rPr>
        <w:t xml:space="preserve">» </w:t>
      </w:r>
      <w:proofErr w:type="spellStart"/>
      <w:r w:rsidRPr="00325DA1">
        <w:rPr>
          <w:sz w:val="28"/>
          <w:szCs w:val="28"/>
          <w:lang w:val="ru-RU"/>
        </w:rPr>
        <w:t>Херсонської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області</w:t>
      </w:r>
      <w:proofErr w:type="spellEnd"/>
      <w:r w:rsidRPr="00325DA1">
        <w:rPr>
          <w:sz w:val="28"/>
          <w:szCs w:val="28"/>
          <w:lang w:val="ru-RU"/>
        </w:rPr>
        <w:t xml:space="preserve"> </w:t>
      </w:r>
      <w:proofErr w:type="spellStart"/>
      <w:r w:rsidRPr="00325DA1">
        <w:rPr>
          <w:sz w:val="28"/>
          <w:szCs w:val="28"/>
          <w:lang w:val="ru-RU"/>
        </w:rPr>
        <w:t>Чепок</w:t>
      </w:r>
      <w:proofErr w:type="spellEnd"/>
      <w:r w:rsidR="005315C6" w:rsidRPr="00325DA1">
        <w:rPr>
          <w:sz w:val="28"/>
          <w:szCs w:val="28"/>
          <w:lang w:val="ru-RU"/>
        </w:rPr>
        <w:t xml:space="preserve"> Анна</w:t>
      </w:r>
      <w:r w:rsidRPr="00325DA1">
        <w:rPr>
          <w:sz w:val="28"/>
          <w:szCs w:val="28"/>
          <w:lang w:val="ru-RU"/>
        </w:rPr>
        <w:t>,</w:t>
      </w:r>
    </w:p>
    <w:p w:rsidR="00A51116" w:rsidRPr="00325DA1" w:rsidRDefault="002E6136" w:rsidP="00325DA1">
      <w:pPr>
        <w:ind w:right="1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представник</w:t>
      </w:r>
      <w:proofErr w:type="spellEnd"/>
      <w:r w:rsidR="005315C6" w:rsidRPr="00325DA1">
        <w:rPr>
          <w:sz w:val="28"/>
          <w:szCs w:val="28"/>
          <w:lang w:val="ru-RU"/>
        </w:rPr>
        <w:t xml:space="preserve"> </w:t>
      </w:r>
      <w:proofErr w:type="spellStart"/>
      <w:r w:rsidR="005315C6" w:rsidRPr="00325DA1">
        <w:rPr>
          <w:sz w:val="28"/>
          <w:szCs w:val="28"/>
          <w:lang w:val="ru-RU"/>
        </w:rPr>
        <w:t>Херсонського</w:t>
      </w:r>
      <w:proofErr w:type="spellEnd"/>
      <w:r w:rsidR="005315C6" w:rsidRPr="00325DA1">
        <w:rPr>
          <w:sz w:val="28"/>
          <w:szCs w:val="28"/>
          <w:lang w:val="ru-RU"/>
        </w:rPr>
        <w:t xml:space="preserve"> </w:t>
      </w:r>
      <w:proofErr w:type="spellStart"/>
      <w:r w:rsidR="009231DA" w:rsidRPr="00325DA1">
        <w:rPr>
          <w:sz w:val="28"/>
          <w:szCs w:val="28"/>
          <w:lang w:val="ru-RU"/>
        </w:rPr>
        <w:t>міського</w:t>
      </w:r>
      <w:proofErr w:type="spellEnd"/>
      <w:r w:rsidR="009231DA" w:rsidRPr="00325DA1">
        <w:rPr>
          <w:sz w:val="28"/>
          <w:szCs w:val="28"/>
          <w:lang w:val="ru-RU"/>
        </w:rPr>
        <w:t xml:space="preserve"> </w:t>
      </w:r>
      <w:proofErr w:type="spellStart"/>
      <w:r w:rsidR="005315C6" w:rsidRPr="00325DA1">
        <w:rPr>
          <w:sz w:val="28"/>
          <w:szCs w:val="28"/>
          <w:lang w:val="ru-RU"/>
        </w:rPr>
        <w:t>благодійного</w:t>
      </w:r>
      <w:proofErr w:type="spellEnd"/>
      <w:r w:rsidR="005315C6" w:rsidRPr="00325DA1">
        <w:rPr>
          <w:sz w:val="28"/>
          <w:szCs w:val="28"/>
          <w:lang w:val="ru-RU"/>
        </w:rPr>
        <w:t xml:space="preserve"> фонду </w:t>
      </w:r>
      <w:proofErr w:type="spellStart"/>
      <w:r w:rsidR="005315C6" w:rsidRPr="00325DA1">
        <w:rPr>
          <w:sz w:val="28"/>
          <w:szCs w:val="28"/>
          <w:lang w:val="ru-RU"/>
        </w:rPr>
        <w:t>Освіта</w:t>
      </w:r>
      <w:proofErr w:type="spellEnd"/>
      <w:r w:rsidR="005315C6" w:rsidRPr="00325DA1">
        <w:rPr>
          <w:sz w:val="28"/>
          <w:szCs w:val="28"/>
          <w:lang w:val="ru-RU"/>
        </w:rPr>
        <w:t>»</w:t>
      </w:r>
      <w:r w:rsidR="005315C6" w:rsidRPr="00325DA1">
        <w:rPr>
          <w:sz w:val="28"/>
          <w:szCs w:val="28"/>
        </w:rPr>
        <w:t xml:space="preserve"> </w:t>
      </w:r>
      <w:proofErr w:type="spellStart"/>
      <w:r w:rsidR="005315C6" w:rsidRPr="00325DA1">
        <w:rPr>
          <w:sz w:val="28"/>
          <w:szCs w:val="28"/>
        </w:rPr>
        <w:t>Сідельникова</w:t>
      </w:r>
      <w:proofErr w:type="spellEnd"/>
      <w:r w:rsidR="005315C6" w:rsidRPr="00325DA1">
        <w:rPr>
          <w:sz w:val="28"/>
          <w:szCs w:val="28"/>
        </w:rPr>
        <w:t xml:space="preserve"> Лариса,</w:t>
      </w:r>
    </w:p>
    <w:p w:rsidR="005315C6" w:rsidRPr="00325DA1" w:rsidRDefault="005315C6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головний державний інспектор сектору з питань запобігання та виявлення корупції </w:t>
      </w:r>
      <w:proofErr w:type="spellStart"/>
      <w:r w:rsidRPr="00325DA1">
        <w:rPr>
          <w:sz w:val="28"/>
          <w:szCs w:val="28"/>
        </w:rPr>
        <w:t>Жевнеров</w:t>
      </w:r>
      <w:proofErr w:type="spellEnd"/>
      <w:r w:rsidRPr="00325DA1">
        <w:rPr>
          <w:sz w:val="28"/>
          <w:szCs w:val="28"/>
        </w:rPr>
        <w:t xml:space="preserve"> Сергій,</w:t>
      </w:r>
    </w:p>
    <w:p w:rsidR="005315C6" w:rsidRPr="00325DA1" w:rsidRDefault="005315C6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завідувач юридичного сектору Щербина Оксана,</w:t>
      </w:r>
    </w:p>
    <w:p w:rsidR="005315C6" w:rsidRPr="00325DA1" w:rsidRDefault="005315C6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начальник відділу інформаційної взаємодії </w:t>
      </w:r>
      <w:r w:rsidR="00A51116" w:rsidRPr="00325DA1">
        <w:rPr>
          <w:sz w:val="28"/>
          <w:szCs w:val="28"/>
        </w:rPr>
        <w:t>Приходько Ірина</w:t>
      </w:r>
      <w:r w:rsidR="004F4A19"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31" w:right="18"/>
        <w:rPr>
          <w:sz w:val="28"/>
          <w:szCs w:val="28"/>
        </w:rPr>
      </w:pPr>
      <w:r w:rsidRPr="00325DA1">
        <w:rPr>
          <w:sz w:val="28"/>
          <w:szCs w:val="28"/>
        </w:rPr>
        <w:t>Питан</w:t>
      </w:r>
      <w:r w:rsidR="00A93C81" w:rsidRPr="00325DA1">
        <w:rPr>
          <w:sz w:val="28"/>
          <w:szCs w:val="28"/>
        </w:rPr>
        <w:t>н</w:t>
      </w:r>
      <w:r w:rsidRPr="00325DA1">
        <w:rPr>
          <w:sz w:val="28"/>
          <w:szCs w:val="28"/>
        </w:rPr>
        <w:t>я для обговорення:</w:t>
      </w:r>
    </w:p>
    <w:p w:rsidR="009D696A" w:rsidRPr="00325DA1" w:rsidRDefault="009D696A" w:rsidP="00325DA1">
      <w:pPr>
        <w:pStyle w:val="a3"/>
        <w:ind w:right="18" w:firstLine="709"/>
        <w:rPr>
          <w:sz w:val="28"/>
          <w:szCs w:val="28"/>
        </w:rPr>
      </w:pP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1058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Розгляд кандидатур та документів, поданих інститутами громадянського суспільства для участі в установчих зборах щодо формування Громадської ради при Головному управлінні </w:t>
      </w:r>
      <w:r w:rsidR="009231DA" w:rsidRPr="00325DA1">
        <w:rPr>
          <w:sz w:val="28"/>
          <w:szCs w:val="28"/>
        </w:rPr>
        <w:t xml:space="preserve">ДПС у </w:t>
      </w:r>
      <w:r w:rsidR="009231DA"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="009231DA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985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Затвердження списку кандидатів до складу Громадської ради при Головному управлінні ДПС у </w:t>
      </w:r>
      <w:r w:rsidR="004F4A19"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="004F4A19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Pr="00325DA1">
        <w:rPr>
          <w:sz w:val="28"/>
          <w:szCs w:val="28"/>
        </w:rPr>
        <w:t>, які братимуть участь в установчих зборах, та списку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956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Затвердження повідомлення про установчі збори.</w:t>
      </w: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1020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Уповноваження представника Ініціативної групи для відкриття установчих зборів.</w:t>
      </w: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956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Затвердження рекомендацій установчим зборам щодо:</w:t>
      </w:r>
    </w:p>
    <w:p w:rsidR="009D696A" w:rsidRPr="00325DA1" w:rsidRDefault="00180675" w:rsidP="00325DA1">
      <w:pPr>
        <w:pStyle w:val="a4"/>
        <w:numPr>
          <w:ilvl w:val="1"/>
          <w:numId w:val="1"/>
        </w:numPr>
        <w:tabs>
          <w:tab w:val="left" w:pos="1143"/>
        </w:tabs>
        <w:ind w:left="0" w:right="18" w:firstLine="709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Про</w:t>
      </w:r>
      <w:r w:rsidR="00377134" w:rsidRPr="00325DA1">
        <w:rPr>
          <w:sz w:val="28"/>
          <w:szCs w:val="28"/>
        </w:rPr>
        <w:t>є</w:t>
      </w:r>
      <w:r w:rsidRPr="00325DA1">
        <w:rPr>
          <w:sz w:val="28"/>
          <w:szCs w:val="28"/>
        </w:rPr>
        <w:t>кту</w:t>
      </w:r>
      <w:proofErr w:type="spellEnd"/>
      <w:r w:rsidRPr="00325DA1">
        <w:rPr>
          <w:sz w:val="28"/>
          <w:szCs w:val="28"/>
        </w:rPr>
        <w:t xml:space="preserve"> Порядку денного;</w:t>
      </w:r>
    </w:p>
    <w:p w:rsidR="009D696A" w:rsidRPr="00325DA1" w:rsidRDefault="00180675" w:rsidP="00325DA1">
      <w:pPr>
        <w:pStyle w:val="a4"/>
        <w:numPr>
          <w:ilvl w:val="1"/>
          <w:numId w:val="1"/>
        </w:numPr>
        <w:tabs>
          <w:tab w:val="left" w:pos="1143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Головуючого на установчих зборах;</w:t>
      </w:r>
    </w:p>
    <w:p w:rsidR="009D696A" w:rsidRPr="00325DA1" w:rsidRDefault="00180675" w:rsidP="00325DA1">
      <w:pPr>
        <w:pStyle w:val="a4"/>
        <w:numPr>
          <w:ilvl w:val="1"/>
          <w:numId w:val="1"/>
        </w:numPr>
        <w:tabs>
          <w:tab w:val="left" w:pos="1134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Секретаря установчих зборів.</w:t>
      </w:r>
    </w:p>
    <w:p w:rsidR="009D696A" w:rsidRPr="00325DA1" w:rsidRDefault="00180675" w:rsidP="00325DA1">
      <w:pPr>
        <w:pStyle w:val="a4"/>
        <w:numPr>
          <w:ilvl w:val="0"/>
          <w:numId w:val="1"/>
        </w:numPr>
        <w:tabs>
          <w:tab w:val="left" w:pos="99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Різне.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73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Кворум </w:t>
      </w:r>
      <w:r w:rsidR="009231DA" w:rsidRPr="00325DA1">
        <w:rPr>
          <w:sz w:val="28"/>
          <w:szCs w:val="28"/>
        </w:rPr>
        <w:t>є</w:t>
      </w:r>
      <w:r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180675" w:rsidRDefault="00180675" w:rsidP="00325DA1">
      <w:pPr>
        <w:ind w:left="165" w:right="18"/>
        <w:rPr>
          <w:sz w:val="28"/>
          <w:szCs w:val="28"/>
        </w:rPr>
      </w:pPr>
    </w:p>
    <w:p w:rsidR="009D696A" w:rsidRPr="00325DA1" w:rsidRDefault="00180675" w:rsidP="00325DA1">
      <w:pPr>
        <w:ind w:left="165" w:right="18"/>
        <w:rPr>
          <w:sz w:val="28"/>
          <w:szCs w:val="28"/>
        </w:rPr>
      </w:pPr>
      <w:r w:rsidRPr="00325DA1">
        <w:rPr>
          <w:sz w:val="28"/>
          <w:szCs w:val="28"/>
        </w:rPr>
        <w:lastRenderedPageBreak/>
        <w:t>СЛУХАЛИ:</w:t>
      </w:r>
    </w:p>
    <w:p w:rsidR="009D696A" w:rsidRPr="00325DA1" w:rsidRDefault="004F4A19" w:rsidP="00325DA1">
      <w:pPr>
        <w:ind w:left="164" w:right="18" w:firstLine="563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ий</w:t>
      </w:r>
      <w:r w:rsidR="00180675" w:rsidRPr="00325DA1">
        <w:rPr>
          <w:sz w:val="28"/>
          <w:szCs w:val="28"/>
        </w:rPr>
        <w:t xml:space="preserve"> відкри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засідання. Запропонува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присутнім проголосувати за порядок денний засідання.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164" w:right="18"/>
        <w:rPr>
          <w:sz w:val="28"/>
          <w:szCs w:val="28"/>
        </w:rPr>
      </w:pPr>
      <w:r w:rsidRPr="00325DA1">
        <w:rPr>
          <w:sz w:val="28"/>
          <w:szCs w:val="28"/>
        </w:rPr>
        <w:t>ГОЛОСУВАЛИ:</w:t>
      </w:r>
    </w:p>
    <w:p w:rsidR="009D696A" w:rsidRPr="00325DA1" w:rsidRDefault="00180675" w:rsidP="00325DA1">
      <w:pPr>
        <w:ind w:left="729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4F4A19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4F4A19" w:rsidRPr="00325DA1">
        <w:rPr>
          <w:sz w:val="28"/>
          <w:szCs w:val="28"/>
        </w:rPr>
        <w:t>6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ind w:left="729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4F4A19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ind w:left="729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4F4A19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159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Затвердити Порядок денний другого засідання Ініціативної групи з підготовки установчих зборів для формування Громадської ради при Головному управлінні ДПС у </w:t>
      </w:r>
      <w:r w:rsidR="004F4A19"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="004F4A19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155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4F4A19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Приходько Ірину</w:t>
      </w:r>
      <w:r w:rsidR="00180675" w:rsidRPr="00325DA1">
        <w:rPr>
          <w:sz w:val="28"/>
          <w:szCs w:val="28"/>
        </w:rPr>
        <w:t>, яка зазначила, що відповідно до рішень, прийнятих на першому засіданні Ініціативної групи з підготовки установчих зборів для формування Громадської ради при Г</w:t>
      </w:r>
      <w:r w:rsidRPr="00325DA1">
        <w:rPr>
          <w:sz w:val="28"/>
          <w:szCs w:val="28"/>
        </w:rPr>
        <w:t>оловному управлінні</w:t>
      </w:r>
      <w:r w:rsidR="00180675" w:rsidRPr="00325DA1">
        <w:rPr>
          <w:sz w:val="28"/>
          <w:szCs w:val="28"/>
        </w:rPr>
        <w:t xml:space="preserve"> ДПС у </w:t>
      </w:r>
      <w:r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="00180675" w:rsidRPr="00325DA1">
        <w:rPr>
          <w:sz w:val="28"/>
          <w:szCs w:val="28"/>
        </w:rPr>
        <w:t xml:space="preserve">, яке відбулося </w:t>
      </w:r>
      <w:r w:rsidRPr="00325DA1">
        <w:rPr>
          <w:sz w:val="28"/>
          <w:szCs w:val="28"/>
        </w:rPr>
        <w:t>15</w:t>
      </w:r>
      <w:r w:rsidR="004238CD" w:rsidRPr="00325DA1">
        <w:rPr>
          <w:sz w:val="28"/>
          <w:szCs w:val="28"/>
        </w:rPr>
        <w:t> </w:t>
      </w:r>
      <w:r w:rsidRPr="00325DA1">
        <w:rPr>
          <w:sz w:val="28"/>
          <w:szCs w:val="28"/>
        </w:rPr>
        <w:t>листопада</w:t>
      </w:r>
      <w:r w:rsidR="00180675" w:rsidRPr="00325DA1">
        <w:rPr>
          <w:sz w:val="28"/>
          <w:szCs w:val="28"/>
        </w:rPr>
        <w:t xml:space="preserve"> 2021 року, 1</w:t>
      </w:r>
      <w:r w:rsidRPr="00325DA1">
        <w:rPr>
          <w:sz w:val="28"/>
          <w:szCs w:val="28"/>
        </w:rPr>
        <w:t>6 листопада</w:t>
      </w:r>
      <w:r w:rsidR="00180675" w:rsidRPr="00325DA1">
        <w:rPr>
          <w:sz w:val="28"/>
          <w:szCs w:val="28"/>
        </w:rPr>
        <w:t xml:space="preserve"> 2021 року на офіційному </w:t>
      </w:r>
      <w:proofErr w:type="spellStart"/>
      <w:r w:rsidR="00180675" w:rsidRPr="00325DA1">
        <w:rPr>
          <w:sz w:val="28"/>
          <w:szCs w:val="28"/>
        </w:rPr>
        <w:t>субсайті</w:t>
      </w:r>
      <w:proofErr w:type="spellEnd"/>
      <w:r w:rsidR="0018067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 xml:space="preserve">Головного управління ДПС у </w:t>
      </w:r>
      <w:r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="00180675" w:rsidRPr="00325DA1">
        <w:rPr>
          <w:sz w:val="28"/>
          <w:szCs w:val="28"/>
        </w:rPr>
        <w:t xml:space="preserve"> розміщено текст повідомлення для громадськості про дату, час та місце проведення установчих зборів з формування Громадської ради при </w:t>
      </w:r>
      <w:r w:rsidRPr="00325DA1">
        <w:rPr>
          <w:sz w:val="28"/>
          <w:szCs w:val="28"/>
        </w:rPr>
        <w:t xml:space="preserve">Головному управлінні ДПС у </w:t>
      </w:r>
      <w:r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="00180675" w:rsidRPr="00325DA1">
        <w:rPr>
          <w:sz w:val="28"/>
          <w:szCs w:val="28"/>
        </w:rPr>
        <w:t xml:space="preserve">, а також інформаційні матеріали щодо підготовки документів, які мають подавати інститути громадянського суспільства для участі в установчих зборах. Крім того, було забезпечено прийом документів від інститутів громадянського суспільства для участі в установчих зборах. Остаточною датою надання ІГС заяв було визначено </w:t>
      </w:r>
      <w:r w:rsidRPr="00123AFE">
        <w:rPr>
          <w:sz w:val="28"/>
          <w:szCs w:val="28"/>
        </w:rPr>
        <w:t>14</w:t>
      </w:r>
      <w:r w:rsidR="004238CD" w:rsidRPr="00325DA1">
        <w:rPr>
          <w:sz w:val="28"/>
          <w:szCs w:val="28"/>
        </w:rPr>
        <w:t> </w:t>
      </w:r>
      <w:r w:rsidRPr="00325DA1">
        <w:rPr>
          <w:sz w:val="28"/>
          <w:szCs w:val="28"/>
        </w:rPr>
        <w:t>грудня</w:t>
      </w:r>
      <w:r w:rsidR="00180675" w:rsidRPr="00325DA1">
        <w:rPr>
          <w:sz w:val="28"/>
          <w:szCs w:val="28"/>
        </w:rPr>
        <w:t xml:space="preserve"> 2021 року (включно).</w:t>
      </w:r>
    </w:p>
    <w:p w:rsidR="009D696A" w:rsidRPr="00325DA1" w:rsidRDefault="009D696A" w:rsidP="00325DA1">
      <w:pPr>
        <w:pStyle w:val="a3"/>
        <w:ind w:right="18" w:firstLine="709"/>
        <w:rPr>
          <w:sz w:val="28"/>
          <w:szCs w:val="28"/>
        </w:rPr>
      </w:pPr>
    </w:p>
    <w:p w:rsidR="009D696A" w:rsidRPr="00325DA1" w:rsidRDefault="004F4A19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ий</w:t>
      </w:r>
      <w:r w:rsidR="00180675" w:rsidRPr="00325DA1">
        <w:rPr>
          <w:sz w:val="28"/>
          <w:szCs w:val="28"/>
        </w:rPr>
        <w:t xml:space="preserve"> повідоми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, що всього до Ініціативної групи з підготовки установчих зборів для формування Громадської ради при Головному управлінні </w:t>
      </w:r>
      <w:r w:rsidR="00A93C81" w:rsidRPr="00325DA1">
        <w:rPr>
          <w:sz w:val="28"/>
          <w:szCs w:val="28"/>
        </w:rPr>
        <w:t xml:space="preserve">ДПС у </w:t>
      </w:r>
      <w:r w:rsidR="00A93C81"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="00A93C81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="00A93C81" w:rsidRPr="00325DA1">
        <w:rPr>
          <w:sz w:val="28"/>
          <w:szCs w:val="28"/>
        </w:rPr>
        <w:t xml:space="preserve"> </w:t>
      </w:r>
      <w:r w:rsidR="00180675" w:rsidRPr="00325DA1">
        <w:rPr>
          <w:sz w:val="28"/>
          <w:szCs w:val="28"/>
        </w:rPr>
        <w:t>подали документи 1</w:t>
      </w:r>
      <w:r w:rsidR="00A93C81" w:rsidRPr="00325DA1">
        <w:rPr>
          <w:sz w:val="28"/>
          <w:szCs w:val="28"/>
        </w:rPr>
        <w:t>5</w:t>
      </w:r>
      <w:r w:rsidR="00180675" w:rsidRPr="00325DA1">
        <w:rPr>
          <w:sz w:val="28"/>
          <w:szCs w:val="28"/>
        </w:rPr>
        <w:t xml:space="preserve"> інститутів громадянського суспільства.</w:t>
      </w:r>
    </w:p>
    <w:p w:rsidR="009D696A" w:rsidRPr="00325DA1" w:rsidRDefault="00A93C81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З</w:t>
      </w:r>
      <w:r w:rsidR="00180675" w:rsidRPr="00325DA1">
        <w:rPr>
          <w:sz w:val="28"/>
          <w:szCs w:val="28"/>
        </w:rPr>
        <w:t>азначи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, що </w:t>
      </w:r>
      <w:proofErr w:type="spellStart"/>
      <w:r w:rsidR="00180675" w:rsidRPr="00325DA1">
        <w:rPr>
          <w:sz w:val="28"/>
          <w:szCs w:val="28"/>
        </w:rPr>
        <w:t>yci</w:t>
      </w:r>
      <w:proofErr w:type="spellEnd"/>
      <w:r w:rsidR="00180675" w:rsidRPr="00325DA1">
        <w:rPr>
          <w:sz w:val="28"/>
          <w:szCs w:val="28"/>
        </w:rPr>
        <w:t xml:space="preserve"> документи, подані інститутами громадянського суспільства, відповідають вимогам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</w:r>
      <w:proofErr w:type="spellStart"/>
      <w:r w:rsidR="00180675" w:rsidRPr="00325DA1">
        <w:rPr>
          <w:sz w:val="28"/>
          <w:szCs w:val="28"/>
        </w:rPr>
        <w:t>районній</w:t>
      </w:r>
      <w:proofErr w:type="spellEnd"/>
      <w:r w:rsidR="00180675" w:rsidRPr="00325DA1">
        <w:rPr>
          <w:sz w:val="28"/>
          <w:szCs w:val="28"/>
        </w:rPr>
        <w:t xml:space="preserve"> у мм. Ки</w:t>
      </w:r>
      <w:r w:rsidRPr="00325DA1">
        <w:rPr>
          <w:sz w:val="28"/>
          <w:szCs w:val="28"/>
        </w:rPr>
        <w:t>є</w:t>
      </w:r>
      <w:r w:rsidR="00180675" w:rsidRPr="00325DA1">
        <w:rPr>
          <w:sz w:val="28"/>
          <w:szCs w:val="28"/>
        </w:rPr>
        <w:t>ві та Севастополі державній адміністраці</w:t>
      </w:r>
      <w:r w:rsidRPr="00325DA1">
        <w:rPr>
          <w:sz w:val="28"/>
          <w:szCs w:val="28"/>
        </w:rPr>
        <w:t>ї</w:t>
      </w:r>
      <w:r w:rsidR="00180675" w:rsidRPr="00325DA1">
        <w:rPr>
          <w:sz w:val="28"/>
          <w:szCs w:val="28"/>
        </w:rPr>
        <w:t xml:space="preserve">, затвердженого постановою Кабінету Міністрів України від 03 листопада 2010 року </w:t>
      </w:r>
      <w:r w:rsidRPr="00325DA1">
        <w:rPr>
          <w:sz w:val="28"/>
          <w:szCs w:val="28"/>
        </w:rPr>
        <w:t>№</w:t>
      </w:r>
      <w:r w:rsidR="00180675" w:rsidRPr="00325DA1">
        <w:rPr>
          <w:sz w:val="28"/>
          <w:szCs w:val="28"/>
        </w:rPr>
        <w:t xml:space="preserve"> 996 (зі змінами).</w:t>
      </w:r>
    </w:p>
    <w:p w:rsidR="009D696A" w:rsidRPr="00325DA1" w:rsidRDefault="00180675" w:rsidP="00325DA1">
      <w:pPr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Відміти</w:t>
      </w:r>
      <w:r w:rsidR="00A93C81" w:rsidRPr="00325DA1">
        <w:rPr>
          <w:sz w:val="28"/>
          <w:szCs w:val="28"/>
        </w:rPr>
        <w:t>в</w:t>
      </w:r>
      <w:r w:rsidRPr="00325DA1">
        <w:rPr>
          <w:sz w:val="28"/>
          <w:szCs w:val="28"/>
        </w:rPr>
        <w:t>, що жодному представнику інститутів громадянського суспільства не було відмовлено щодо включен</w:t>
      </w:r>
      <w:r w:rsidR="00A93C81" w:rsidRPr="00325DA1">
        <w:rPr>
          <w:sz w:val="28"/>
          <w:szCs w:val="28"/>
        </w:rPr>
        <w:t>н</w:t>
      </w:r>
      <w:r w:rsidRPr="00325DA1">
        <w:rPr>
          <w:sz w:val="28"/>
          <w:szCs w:val="28"/>
        </w:rPr>
        <w:t xml:space="preserve">я до списку кандидатів до складу Громадської ради при Головному управлінні </w:t>
      </w:r>
      <w:r w:rsidR="00A93C81" w:rsidRPr="00325DA1">
        <w:rPr>
          <w:sz w:val="28"/>
          <w:szCs w:val="28"/>
        </w:rPr>
        <w:t xml:space="preserve">ДПС у </w:t>
      </w:r>
      <w:r w:rsidR="00A93C81" w:rsidRPr="00325DA1">
        <w:rPr>
          <w:rStyle w:val="a8"/>
          <w:i w:val="0"/>
          <w:sz w:val="28"/>
          <w:szCs w:val="28"/>
        </w:rPr>
        <w:t xml:space="preserve">Херсонській </w:t>
      </w:r>
      <w:r w:rsidR="00A93C81" w:rsidRPr="00325DA1">
        <w:rPr>
          <w:rStyle w:val="a8"/>
          <w:i w:val="0"/>
          <w:sz w:val="28"/>
          <w:szCs w:val="28"/>
        </w:rPr>
        <w:lastRenderedPageBreak/>
        <w:t xml:space="preserve">області, </w:t>
      </w:r>
      <w:r w:rsidR="00A93C81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Pr="00325DA1">
        <w:rPr>
          <w:sz w:val="28"/>
          <w:szCs w:val="28"/>
        </w:rPr>
        <w:t>, які братимуть участь в установчих зборах.</w:t>
      </w:r>
    </w:p>
    <w:p w:rsidR="009D696A" w:rsidRPr="00325DA1" w:rsidRDefault="00180675" w:rsidP="00325DA1">
      <w:pPr>
        <w:pStyle w:val="a3"/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Ознайоми</w:t>
      </w:r>
      <w:r w:rsidR="00A93C81" w:rsidRPr="00325DA1">
        <w:rPr>
          <w:sz w:val="28"/>
          <w:szCs w:val="28"/>
        </w:rPr>
        <w:t>в</w:t>
      </w:r>
      <w:r w:rsidRPr="00325DA1">
        <w:rPr>
          <w:sz w:val="28"/>
          <w:szCs w:val="28"/>
        </w:rPr>
        <w:t xml:space="preserve"> присутніх зі списком кандидатів до складу Громадської ради при </w:t>
      </w:r>
      <w:r w:rsidR="00A93C81" w:rsidRPr="00325DA1">
        <w:rPr>
          <w:sz w:val="28"/>
          <w:szCs w:val="28"/>
        </w:rPr>
        <w:t xml:space="preserve">Головному управлінні ДПС у </w:t>
      </w:r>
      <w:r w:rsidR="00A93C81"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="00A93C81"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Pr="00325DA1">
        <w:rPr>
          <w:sz w:val="28"/>
          <w:szCs w:val="28"/>
        </w:rPr>
        <w:t>, які братимуть участь в установчих зборах, що дода</w:t>
      </w:r>
      <w:r w:rsidR="00A93C81" w:rsidRPr="00325DA1">
        <w:rPr>
          <w:sz w:val="28"/>
          <w:szCs w:val="28"/>
        </w:rPr>
        <w:t>є</w:t>
      </w:r>
      <w:r w:rsidRPr="00325DA1">
        <w:rPr>
          <w:sz w:val="28"/>
          <w:szCs w:val="28"/>
        </w:rPr>
        <w:t>ться.</w:t>
      </w:r>
    </w:p>
    <w:p w:rsidR="009D696A" w:rsidRPr="00325DA1" w:rsidRDefault="00180675" w:rsidP="00325DA1">
      <w:pPr>
        <w:pStyle w:val="a3"/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Після розгляду персонально кожної кандидатури від інститутів громадянського суспільства </w:t>
      </w:r>
      <w:r w:rsidR="00A93C81" w:rsidRPr="00325DA1">
        <w:rPr>
          <w:sz w:val="28"/>
          <w:szCs w:val="28"/>
        </w:rPr>
        <w:t>Херсонщин</w:t>
      </w:r>
      <w:r w:rsidRPr="00325DA1">
        <w:rPr>
          <w:sz w:val="28"/>
          <w:szCs w:val="28"/>
        </w:rPr>
        <w:t>и, запропонува</w:t>
      </w:r>
      <w:r w:rsidR="00A93C81" w:rsidRPr="00325DA1">
        <w:rPr>
          <w:sz w:val="28"/>
          <w:szCs w:val="28"/>
        </w:rPr>
        <w:t>в</w:t>
      </w:r>
      <w:r w:rsidRPr="00325DA1">
        <w:rPr>
          <w:sz w:val="28"/>
          <w:szCs w:val="28"/>
        </w:rPr>
        <w:t xml:space="preserve"> проголосувати за наступних кандидатів:</w:t>
      </w:r>
    </w:p>
    <w:p w:rsidR="00837A87" w:rsidRPr="00325DA1" w:rsidRDefault="00837A87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Алексенко</w:t>
      </w:r>
      <w:proofErr w:type="spellEnd"/>
      <w:r w:rsidRPr="00325DA1">
        <w:rPr>
          <w:sz w:val="28"/>
          <w:szCs w:val="28"/>
        </w:rPr>
        <w:t xml:space="preserve"> Тамара – член Громадської організації «Асоціація аграріїв</w:t>
      </w:r>
      <w:r w:rsidR="00231DC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Херсонщини»,</w:t>
      </w:r>
    </w:p>
    <w:p w:rsidR="00165704" w:rsidRPr="00325DA1" w:rsidRDefault="00165704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Бронат</w:t>
      </w:r>
      <w:proofErr w:type="spellEnd"/>
      <w:r w:rsidRPr="00325DA1">
        <w:rPr>
          <w:sz w:val="28"/>
          <w:szCs w:val="28"/>
        </w:rPr>
        <w:t xml:space="preserve"> Юлія – голова громадської організації «Підприємці Херсонщини «Власна справа»,</w:t>
      </w:r>
    </w:p>
    <w:p w:rsidR="00377134" w:rsidRPr="00325DA1" w:rsidRDefault="00377134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Гавренкова</w:t>
      </w:r>
      <w:proofErr w:type="spellEnd"/>
      <w:r w:rsidRPr="00325DA1">
        <w:rPr>
          <w:sz w:val="28"/>
          <w:szCs w:val="28"/>
        </w:rPr>
        <w:t xml:space="preserve"> </w:t>
      </w:r>
      <w:r w:rsidR="000D6831">
        <w:rPr>
          <w:sz w:val="28"/>
          <w:szCs w:val="28"/>
        </w:rPr>
        <w:t>Ганна</w:t>
      </w:r>
      <w:r w:rsidR="00EB3CAF" w:rsidRPr="00325DA1">
        <w:rPr>
          <w:sz w:val="28"/>
          <w:szCs w:val="28"/>
        </w:rPr>
        <w:t xml:space="preserve"> – член</w:t>
      </w:r>
      <w:r w:rsidRPr="00325DA1">
        <w:rPr>
          <w:sz w:val="28"/>
          <w:szCs w:val="28"/>
        </w:rPr>
        <w:t xml:space="preserve"> </w:t>
      </w:r>
      <w:r w:rsidR="00EB3CAF" w:rsidRPr="00325DA1">
        <w:rPr>
          <w:sz w:val="28"/>
          <w:szCs w:val="28"/>
        </w:rPr>
        <w:t>Громадської організації «Добродія-Херсон»,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Гельфандбейн</w:t>
      </w:r>
      <w:proofErr w:type="spellEnd"/>
      <w:r w:rsidRPr="00325DA1">
        <w:rPr>
          <w:sz w:val="28"/>
          <w:szCs w:val="28"/>
        </w:rPr>
        <w:t xml:space="preserve"> Леонід – </w:t>
      </w:r>
      <w:r w:rsidR="000D6831">
        <w:rPr>
          <w:sz w:val="28"/>
          <w:szCs w:val="28"/>
        </w:rPr>
        <w:t>член</w:t>
      </w:r>
      <w:r w:rsidRPr="00325DA1">
        <w:rPr>
          <w:sz w:val="28"/>
          <w:szCs w:val="28"/>
        </w:rPr>
        <w:t xml:space="preserve"> Херсонської асоціації оздоровчих установ,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Дерн</w:t>
      </w:r>
      <w:proofErr w:type="spellEnd"/>
      <w:r w:rsidRPr="00325DA1">
        <w:rPr>
          <w:sz w:val="28"/>
          <w:szCs w:val="28"/>
        </w:rPr>
        <w:t xml:space="preserve"> Геннадій – голова Херсонської обласної громадської організації «Центр</w:t>
      </w:r>
      <w:r w:rsidR="00231DC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захисту платників податків»,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Іваненко Олексій – голова Херсонської обласної професійної спілки працівників</w:t>
      </w:r>
      <w:r w:rsidR="00231DC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 xml:space="preserve">малого та середнього бізнесу «Консолідація», </w:t>
      </w:r>
    </w:p>
    <w:p w:rsidR="00837A87" w:rsidRPr="00325DA1" w:rsidRDefault="00837A87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Пітерова</w:t>
      </w:r>
      <w:proofErr w:type="spellEnd"/>
      <w:r w:rsidRPr="00325DA1">
        <w:rPr>
          <w:sz w:val="28"/>
          <w:szCs w:val="28"/>
        </w:rPr>
        <w:t xml:space="preserve"> Наталя – голова Громадської організації «Спілка підприємців «</w:t>
      </w:r>
      <w:proofErr w:type="spellStart"/>
      <w:r w:rsidRPr="00325DA1">
        <w:rPr>
          <w:sz w:val="28"/>
          <w:szCs w:val="28"/>
        </w:rPr>
        <w:t>Оберега</w:t>
      </w:r>
      <w:proofErr w:type="spellEnd"/>
      <w:r w:rsidRPr="00325DA1">
        <w:rPr>
          <w:sz w:val="28"/>
          <w:szCs w:val="28"/>
        </w:rPr>
        <w:t xml:space="preserve"> майбутнього»,</w:t>
      </w:r>
    </w:p>
    <w:p w:rsidR="00837A87" w:rsidRPr="00325DA1" w:rsidRDefault="00837A87" w:rsidP="00325DA1">
      <w:pPr>
        <w:pStyle w:val="TableParagraph"/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Рибачок Сергій – голова первинної профспілкової організації ТОВ</w:t>
      </w:r>
      <w:r w:rsidR="00231DC5" w:rsidRPr="00325DA1">
        <w:rPr>
          <w:sz w:val="28"/>
          <w:szCs w:val="28"/>
        </w:rPr>
        <w:t> </w:t>
      </w:r>
      <w:r w:rsidRPr="00325DA1">
        <w:rPr>
          <w:sz w:val="28"/>
          <w:szCs w:val="28"/>
        </w:rPr>
        <w:t xml:space="preserve"> «</w:t>
      </w:r>
      <w:proofErr w:type="spellStart"/>
      <w:r w:rsidRPr="00325DA1">
        <w:rPr>
          <w:sz w:val="28"/>
          <w:szCs w:val="28"/>
        </w:rPr>
        <w:t>Амалтея</w:t>
      </w:r>
      <w:proofErr w:type="spellEnd"/>
      <w:r w:rsidRPr="00325DA1">
        <w:rPr>
          <w:sz w:val="28"/>
          <w:szCs w:val="28"/>
        </w:rPr>
        <w:t>»,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r w:rsidRPr="001642CB">
        <w:rPr>
          <w:sz w:val="28"/>
          <w:szCs w:val="28"/>
        </w:rPr>
        <w:t>Руденко Микола</w:t>
      </w:r>
      <w:r w:rsidRPr="00325DA1">
        <w:rPr>
          <w:sz w:val="28"/>
          <w:szCs w:val="28"/>
        </w:rPr>
        <w:t xml:space="preserve"> – </w:t>
      </w:r>
      <w:r w:rsidR="001642CB">
        <w:rPr>
          <w:sz w:val="28"/>
          <w:szCs w:val="28"/>
        </w:rPr>
        <w:t>газета</w:t>
      </w:r>
      <w:r w:rsidRPr="00325DA1">
        <w:rPr>
          <w:sz w:val="28"/>
          <w:szCs w:val="28"/>
        </w:rPr>
        <w:t xml:space="preserve"> «Бізнес-Херсон»,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Тюхтенко</w:t>
      </w:r>
      <w:proofErr w:type="spellEnd"/>
      <w:r w:rsidRPr="00325DA1">
        <w:rPr>
          <w:sz w:val="28"/>
          <w:szCs w:val="28"/>
        </w:rPr>
        <w:t xml:space="preserve"> Наталія – </w:t>
      </w:r>
      <w:r w:rsidR="0051234E">
        <w:rPr>
          <w:sz w:val="28"/>
          <w:szCs w:val="28"/>
        </w:rPr>
        <w:t>член</w:t>
      </w:r>
      <w:r w:rsidRPr="00325DA1">
        <w:rPr>
          <w:sz w:val="28"/>
          <w:szCs w:val="28"/>
        </w:rPr>
        <w:t xml:space="preserve"> </w:t>
      </w:r>
      <w:proofErr w:type="spellStart"/>
      <w:r w:rsidRPr="00325DA1">
        <w:rPr>
          <w:sz w:val="28"/>
          <w:szCs w:val="28"/>
        </w:rPr>
        <w:t>Цюрупинської</w:t>
      </w:r>
      <w:proofErr w:type="spellEnd"/>
      <w:r w:rsidRPr="00325DA1">
        <w:rPr>
          <w:sz w:val="28"/>
          <w:szCs w:val="28"/>
        </w:rPr>
        <w:t xml:space="preserve"> районної громадської організації</w:t>
      </w:r>
      <w:r w:rsidR="00231DC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 xml:space="preserve">«Відродження </w:t>
      </w:r>
      <w:proofErr w:type="spellStart"/>
      <w:r w:rsidRPr="00325DA1">
        <w:rPr>
          <w:sz w:val="28"/>
          <w:szCs w:val="28"/>
        </w:rPr>
        <w:t>Олешківської</w:t>
      </w:r>
      <w:proofErr w:type="spellEnd"/>
      <w:r w:rsidRPr="00325DA1">
        <w:rPr>
          <w:sz w:val="28"/>
          <w:szCs w:val="28"/>
        </w:rPr>
        <w:t xml:space="preserve"> січі»,</w:t>
      </w:r>
    </w:p>
    <w:p w:rsidR="00FE655D" w:rsidRPr="00325DA1" w:rsidRDefault="00FE655D" w:rsidP="00325DA1">
      <w:pPr>
        <w:pStyle w:val="TableParagraph"/>
        <w:ind w:right="18" w:firstLine="709"/>
        <w:jc w:val="both"/>
        <w:rPr>
          <w:sz w:val="28"/>
          <w:szCs w:val="28"/>
        </w:rPr>
      </w:pPr>
      <w:r w:rsidRPr="00C12A09">
        <w:rPr>
          <w:sz w:val="28"/>
          <w:szCs w:val="28"/>
        </w:rPr>
        <w:t>Удод Валентина</w:t>
      </w:r>
      <w:r w:rsidRPr="00325DA1">
        <w:rPr>
          <w:sz w:val="28"/>
          <w:szCs w:val="28"/>
        </w:rPr>
        <w:t xml:space="preserve"> – представник Херсонської Торгово-промислової палати,</w:t>
      </w:r>
    </w:p>
    <w:p w:rsidR="00C12A09" w:rsidRPr="00325DA1" w:rsidRDefault="00C12A09" w:rsidP="00325DA1">
      <w:pPr>
        <w:pStyle w:val="TableParagraph"/>
        <w:ind w:right="18" w:firstLine="709"/>
        <w:jc w:val="both"/>
        <w:rPr>
          <w:sz w:val="28"/>
          <w:szCs w:val="28"/>
        </w:rPr>
      </w:pPr>
      <w:proofErr w:type="spellStart"/>
      <w:r w:rsidRPr="00812CDF">
        <w:rPr>
          <w:rStyle w:val="a9"/>
          <w:b w:val="0"/>
          <w:sz w:val="28"/>
          <w:szCs w:val="28"/>
        </w:rPr>
        <w:t>Шовенко</w:t>
      </w:r>
      <w:proofErr w:type="spellEnd"/>
      <w:r w:rsidRPr="00812CDF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С</w:t>
      </w:r>
      <w:r w:rsidRPr="00812CDF">
        <w:rPr>
          <w:rStyle w:val="a9"/>
          <w:b w:val="0"/>
          <w:sz w:val="28"/>
          <w:szCs w:val="28"/>
        </w:rPr>
        <w:t>ергій</w:t>
      </w:r>
      <w:r w:rsidRPr="00C12A09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– представник </w:t>
      </w:r>
      <w:r w:rsidRPr="00812CDF">
        <w:rPr>
          <w:rStyle w:val="a9"/>
          <w:b w:val="0"/>
          <w:sz w:val="28"/>
          <w:szCs w:val="28"/>
        </w:rPr>
        <w:t>Херсонськ</w:t>
      </w:r>
      <w:r>
        <w:rPr>
          <w:rStyle w:val="a9"/>
          <w:b w:val="0"/>
          <w:sz w:val="28"/>
          <w:szCs w:val="28"/>
        </w:rPr>
        <w:t>ого</w:t>
      </w:r>
      <w:r w:rsidRPr="00812CDF">
        <w:rPr>
          <w:rStyle w:val="a9"/>
          <w:b w:val="0"/>
          <w:sz w:val="28"/>
          <w:szCs w:val="28"/>
        </w:rPr>
        <w:t xml:space="preserve"> обласн</w:t>
      </w:r>
      <w:r>
        <w:rPr>
          <w:rStyle w:val="a9"/>
          <w:b w:val="0"/>
          <w:sz w:val="28"/>
          <w:szCs w:val="28"/>
        </w:rPr>
        <w:t>ого</w:t>
      </w:r>
      <w:r w:rsidRPr="00812CDF">
        <w:rPr>
          <w:rStyle w:val="a9"/>
          <w:b w:val="0"/>
          <w:sz w:val="28"/>
          <w:szCs w:val="28"/>
        </w:rPr>
        <w:t xml:space="preserve"> осередк</w:t>
      </w:r>
      <w:r>
        <w:rPr>
          <w:rStyle w:val="a9"/>
          <w:b w:val="0"/>
          <w:sz w:val="28"/>
          <w:szCs w:val="28"/>
        </w:rPr>
        <w:t>у</w:t>
      </w:r>
      <w:r w:rsidRPr="00812CDF">
        <w:rPr>
          <w:rStyle w:val="a9"/>
          <w:b w:val="0"/>
          <w:sz w:val="28"/>
          <w:szCs w:val="28"/>
        </w:rPr>
        <w:t xml:space="preserve"> ВГО «Українська асоціація ветеранів </w:t>
      </w:r>
      <w:r>
        <w:rPr>
          <w:rStyle w:val="a9"/>
          <w:b w:val="0"/>
          <w:sz w:val="28"/>
          <w:szCs w:val="28"/>
        </w:rPr>
        <w:t>–</w:t>
      </w:r>
      <w:r w:rsidRPr="00812CDF">
        <w:rPr>
          <w:rStyle w:val="a9"/>
          <w:b w:val="0"/>
          <w:sz w:val="28"/>
          <w:szCs w:val="28"/>
        </w:rPr>
        <w:t xml:space="preserve"> співробітників спеціальних підрозділів по боротьбі з корупцією та організованою злочинністю «К» СБУ»</w:t>
      </w:r>
      <w:r>
        <w:rPr>
          <w:rStyle w:val="a9"/>
          <w:b w:val="0"/>
          <w:sz w:val="28"/>
          <w:szCs w:val="28"/>
        </w:rPr>
        <w:t>.</w:t>
      </w:r>
    </w:p>
    <w:p w:rsidR="00837A87" w:rsidRPr="00325DA1" w:rsidRDefault="00837A87" w:rsidP="00325DA1">
      <w:pPr>
        <w:pStyle w:val="TableParagraph"/>
        <w:ind w:left="126" w:right="18"/>
        <w:jc w:val="both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83" w:right="18"/>
        <w:rPr>
          <w:sz w:val="28"/>
          <w:szCs w:val="28"/>
        </w:rPr>
      </w:pPr>
      <w:r w:rsidRPr="00325DA1">
        <w:rPr>
          <w:sz w:val="28"/>
          <w:szCs w:val="28"/>
        </w:rPr>
        <w:t>ГОЛОСУВАЛИ: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6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EC2919" w:rsidRPr="00325DA1" w:rsidRDefault="00180675" w:rsidP="00325DA1">
      <w:pPr>
        <w:pStyle w:val="a3"/>
        <w:ind w:left="742" w:right="18" w:firstLine="10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0. </w:t>
      </w:r>
    </w:p>
    <w:p w:rsidR="009D696A" w:rsidRPr="00325DA1" w:rsidRDefault="00180675" w:rsidP="00325DA1">
      <w:pPr>
        <w:pStyle w:val="a3"/>
        <w:ind w:left="742" w:right="18" w:firstLine="10"/>
        <w:rPr>
          <w:sz w:val="28"/>
          <w:szCs w:val="28"/>
        </w:rPr>
      </w:pPr>
      <w:r w:rsidRPr="00325DA1">
        <w:rPr>
          <w:sz w:val="28"/>
          <w:szCs w:val="28"/>
        </w:rPr>
        <w:t>Рішення прийнято.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80" w:right="18" w:firstLine="561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Проголосували за кандидатуру </w:t>
      </w:r>
      <w:r w:rsidR="00837A87" w:rsidRPr="00325DA1">
        <w:rPr>
          <w:sz w:val="28"/>
          <w:szCs w:val="28"/>
        </w:rPr>
        <w:t xml:space="preserve">Максименка Олександра – голову Територіального відділення ВГО «Асоціація платників податків України» </w:t>
      </w:r>
      <w:r w:rsidR="000D6831">
        <w:rPr>
          <w:sz w:val="28"/>
          <w:szCs w:val="28"/>
        </w:rPr>
        <w:t xml:space="preserve">в </w:t>
      </w:r>
      <w:r w:rsidR="00837A87" w:rsidRPr="00325DA1">
        <w:rPr>
          <w:sz w:val="28"/>
          <w:szCs w:val="28"/>
        </w:rPr>
        <w:t>Херсонськ</w:t>
      </w:r>
      <w:r w:rsidR="000D6831">
        <w:rPr>
          <w:sz w:val="28"/>
          <w:szCs w:val="28"/>
        </w:rPr>
        <w:t>ій</w:t>
      </w:r>
      <w:r w:rsidR="00837A87" w:rsidRPr="00325DA1">
        <w:rPr>
          <w:sz w:val="28"/>
          <w:szCs w:val="28"/>
        </w:rPr>
        <w:t xml:space="preserve"> області</w:t>
      </w:r>
      <w:r w:rsidRPr="00325DA1">
        <w:rPr>
          <w:sz w:val="28"/>
          <w:szCs w:val="28"/>
        </w:rPr>
        <w:t>:</w:t>
      </w:r>
    </w:p>
    <w:p w:rsidR="009D696A" w:rsidRPr="00325DA1" w:rsidRDefault="00180675" w:rsidP="00325DA1">
      <w:pPr>
        <w:pStyle w:val="a3"/>
        <w:ind w:left="747" w:right="1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5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47" w:right="1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EC2919" w:rsidRPr="00325DA1" w:rsidRDefault="00180675" w:rsidP="00325DA1">
      <w:pPr>
        <w:pStyle w:val="a3"/>
        <w:ind w:left="747" w:right="1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1</w:t>
      </w:r>
      <w:r w:rsidRPr="00325DA1">
        <w:rPr>
          <w:sz w:val="28"/>
          <w:szCs w:val="28"/>
        </w:rPr>
        <w:t xml:space="preserve">. </w:t>
      </w:r>
    </w:p>
    <w:p w:rsidR="009D696A" w:rsidRPr="00325DA1" w:rsidRDefault="00180675" w:rsidP="00325DA1">
      <w:pPr>
        <w:pStyle w:val="a3"/>
        <w:ind w:left="747" w:right="1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Рішення прийнято.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79" w:right="18" w:firstLine="566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Проголосували за кандидатуру </w:t>
      </w:r>
      <w:proofErr w:type="spellStart"/>
      <w:r w:rsidR="00837A87" w:rsidRPr="00325DA1">
        <w:rPr>
          <w:sz w:val="28"/>
          <w:szCs w:val="28"/>
        </w:rPr>
        <w:t>Сідельникової</w:t>
      </w:r>
      <w:proofErr w:type="spellEnd"/>
      <w:r w:rsidR="00837A87" w:rsidRPr="00325DA1">
        <w:rPr>
          <w:sz w:val="28"/>
          <w:szCs w:val="28"/>
        </w:rPr>
        <w:t xml:space="preserve"> Лариси – члена </w:t>
      </w:r>
      <w:r w:rsidR="00325DA1">
        <w:rPr>
          <w:sz w:val="28"/>
          <w:szCs w:val="28"/>
        </w:rPr>
        <w:t>Х</w:t>
      </w:r>
      <w:r w:rsidR="00837A87" w:rsidRPr="00325DA1">
        <w:rPr>
          <w:sz w:val="28"/>
          <w:szCs w:val="28"/>
        </w:rPr>
        <w:t>ерсонського благодійного фонду «Освіта»</w:t>
      </w:r>
      <w:r w:rsidRPr="00325DA1">
        <w:rPr>
          <w:sz w:val="28"/>
          <w:szCs w:val="28"/>
        </w:rPr>
        <w:t>:</w:t>
      </w:r>
    </w:p>
    <w:p w:rsidR="009D696A" w:rsidRPr="00325DA1" w:rsidRDefault="00180675" w:rsidP="00325DA1">
      <w:pPr>
        <w:pStyle w:val="a3"/>
        <w:ind w:left="747" w:right="18"/>
        <w:rPr>
          <w:sz w:val="28"/>
          <w:szCs w:val="28"/>
        </w:rPr>
      </w:pPr>
      <w:r w:rsidRPr="00325DA1">
        <w:rPr>
          <w:sz w:val="28"/>
          <w:szCs w:val="28"/>
        </w:rPr>
        <w:lastRenderedPageBreak/>
        <w:t xml:space="preserve">«за»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5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47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EC2919" w:rsidRPr="00325DA1" w:rsidRDefault="00180675" w:rsidP="00325DA1">
      <w:pPr>
        <w:pStyle w:val="a3"/>
        <w:ind w:left="74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837A87" w:rsidRPr="00325DA1">
        <w:rPr>
          <w:sz w:val="28"/>
          <w:szCs w:val="28"/>
        </w:rPr>
        <w:t xml:space="preserve"> 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1</w:t>
      </w:r>
      <w:r w:rsidRPr="00325DA1">
        <w:rPr>
          <w:sz w:val="28"/>
          <w:szCs w:val="28"/>
        </w:rPr>
        <w:t xml:space="preserve">. </w:t>
      </w:r>
    </w:p>
    <w:p w:rsidR="009D696A" w:rsidRPr="00325DA1" w:rsidRDefault="00180675" w:rsidP="00325DA1">
      <w:pPr>
        <w:pStyle w:val="a3"/>
        <w:ind w:left="742" w:right="18"/>
        <w:rPr>
          <w:sz w:val="28"/>
          <w:szCs w:val="28"/>
        </w:rPr>
      </w:pPr>
      <w:r w:rsidRPr="00325DA1">
        <w:rPr>
          <w:sz w:val="28"/>
          <w:szCs w:val="28"/>
        </w:rPr>
        <w:t>Рішення прийнято.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tabs>
          <w:tab w:val="left" w:pos="2631"/>
          <w:tab w:val="left" w:pos="3053"/>
          <w:tab w:val="left" w:pos="4650"/>
          <w:tab w:val="left" w:pos="6158"/>
          <w:tab w:val="left" w:pos="7662"/>
          <w:tab w:val="left" w:pos="9043"/>
        </w:tabs>
        <w:ind w:left="170" w:right="18" w:firstLine="571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Проголосували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за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кандидатуру</w:t>
      </w:r>
      <w:r w:rsidR="00EC2919" w:rsidRPr="00325DA1">
        <w:rPr>
          <w:sz w:val="28"/>
          <w:szCs w:val="28"/>
        </w:rPr>
        <w:t xml:space="preserve"> </w:t>
      </w:r>
      <w:proofErr w:type="spellStart"/>
      <w:r w:rsidR="00837A87" w:rsidRPr="00325DA1">
        <w:rPr>
          <w:sz w:val="28"/>
          <w:szCs w:val="28"/>
        </w:rPr>
        <w:t>Чепок</w:t>
      </w:r>
      <w:proofErr w:type="spellEnd"/>
      <w:r w:rsidR="00837A87" w:rsidRPr="00325DA1">
        <w:rPr>
          <w:sz w:val="28"/>
          <w:szCs w:val="28"/>
        </w:rPr>
        <w:t xml:space="preserve"> Анни – голови громадської організації «Місцевий осередок громадської організації «Всеукраїнська асоціація ветеранів державної податкової служби України» у Херсонській області»</w:t>
      </w:r>
      <w:r w:rsidRPr="00325DA1">
        <w:rPr>
          <w:sz w:val="28"/>
          <w:szCs w:val="28"/>
        </w:rPr>
        <w:t>:</w:t>
      </w:r>
    </w:p>
    <w:p w:rsidR="009D696A" w:rsidRPr="00325DA1" w:rsidRDefault="00180675" w:rsidP="00325DA1">
      <w:pPr>
        <w:pStyle w:val="a3"/>
        <w:ind w:left="743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5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38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EC2919" w:rsidRPr="00325DA1" w:rsidRDefault="00180675" w:rsidP="00325DA1">
      <w:pPr>
        <w:pStyle w:val="a3"/>
        <w:ind w:left="737" w:right="18" w:firstLine="5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837A87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837A87" w:rsidRPr="00325DA1">
        <w:rPr>
          <w:sz w:val="28"/>
          <w:szCs w:val="28"/>
        </w:rPr>
        <w:t>1</w:t>
      </w:r>
      <w:r w:rsidRPr="00325DA1">
        <w:rPr>
          <w:sz w:val="28"/>
          <w:szCs w:val="28"/>
        </w:rPr>
        <w:t xml:space="preserve">. </w:t>
      </w:r>
    </w:p>
    <w:p w:rsidR="009D696A" w:rsidRPr="00325DA1" w:rsidRDefault="00180675" w:rsidP="00325DA1">
      <w:pPr>
        <w:pStyle w:val="a3"/>
        <w:ind w:left="737" w:right="18" w:firstLine="5"/>
        <w:rPr>
          <w:sz w:val="28"/>
          <w:szCs w:val="28"/>
        </w:rPr>
      </w:pPr>
      <w:r w:rsidRPr="00325DA1">
        <w:rPr>
          <w:sz w:val="28"/>
          <w:szCs w:val="28"/>
        </w:rPr>
        <w:t>Рішення прийнято.</w:t>
      </w:r>
    </w:p>
    <w:p w:rsidR="009D696A" w:rsidRPr="00325DA1" w:rsidRDefault="009D696A" w:rsidP="00325DA1">
      <w:pPr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98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pStyle w:val="a3"/>
        <w:ind w:left="187" w:right="18" w:firstLine="572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Затвердити список кандидатів до складу Громадської ради при </w:t>
      </w:r>
      <w:r w:rsidR="00BD119C" w:rsidRPr="00325DA1">
        <w:rPr>
          <w:sz w:val="28"/>
          <w:szCs w:val="28"/>
        </w:rPr>
        <w:t>Головному управлінні ДПС у Херсонській області, Автономній Республіці Крим та м.</w:t>
      </w:r>
      <w:r w:rsidR="00EC2919" w:rsidRPr="00325DA1">
        <w:rPr>
          <w:sz w:val="28"/>
          <w:szCs w:val="28"/>
        </w:rPr>
        <w:t> </w:t>
      </w:r>
      <w:r w:rsidR="00BD119C" w:rsidRPr="00325DA1">
        <w:rPr>
          <w:sz w:val="28"/>
          <w:szCs w:val="28"/>
        </w:rPr>
        <w:t>Севастополі</w:t>
      </w:r>
      <w:r w:rsidRPr="00325DA1">
        <w:rPr>
          <w:sz w:val="28"/>
          <w:szCs w:val="28"/>
        </w:rPr>
        <w:t xml:space="preserve">, які братимуть участь в установчих зборах. Надати </w:t>
      </w:r>
      <w:r w:rsidR="00BD119C" w:rsidRPr="00325DA1">
        <w:rPr>
          <w:sz w:val="28"/>
          <w:szCs w:val="28"/>
        </w:rPr>
        <w:t>Головному управлінні ДПС у Херсонській області, Автономній Республіці Крим та м.</w:t>
      </w:r>
      <w:r w:rsidR="00EC2919" w:rsidRPr="00325DA1">
        <w:rPr>
          <w:sz w:val="28"/>
          <w:szCs w:val="28"/>
        </w:rPr>
        <w:t> </w:t>
      </w:r>
      <w:r w:rsidR="00BD119C" w:rsidRPr="00325DA1">
        <w:rPr>
          <w:sz w:val="28"/>
          <w:szCs w:val="28"/>
        </w:rPr>
        <w:t xml:space="preserve">Севастополі </w:t>
      </w:r>
      <w:r w:rsidRPr="00325DA1">
        <w:rPr>
          <w:sz w:val="28"/>
          <w:szCs w:val="28"/>
        </w:rPr>
        <w:t xml:space="preserve">для розміщення на </w:t>
      </w:r>
      <w:proofErr w:type="spellStart"/>
      <w:r w:rsidRPr="00325DA1">
        <w:rPr>
          <w:sz w:val="28"/>
          <w:szCs w:val="28"/>
        </w:rPr>
        <w:t>субсайті</w:t>
      </w:r>
      <w:proofErr w:type="spellEnd"/>
      <w:r w:rsidRPr="00325DA1">
        <w:rPr>
          <w:sz w:val="28"/>
          <w:szCs w:val="28"/>
        </w:rPr>
        <w:t xml:space="preserve"> затверджений список кандидатів та необхідну інформацію відповідно до Типового положен</w:t>
      </w:r>
      <w:r w:rsidR="00BD119C" w:rsidRPr="00325DA1">
        <w:rPr>
          <w:sz w:val="28"/>
          <w:szCs w:val="28"/>
        </w:rPr>
        <w:t>н</w:t>
      </w:r>
      <w:r w:rsidRPr="00325DA1">
        <w:rPr>
          <w:sz w:val="28"/>
          <w:szCs w:val="28"/>
        </w:rPr>
        <w:t xml:space="preserve">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</w:r>
      <w:proofErr w:type="spellStart"/>
      <w:r w:rsidRPr="00325DA1">
        <w:rPr>
          <w:sz w:val="28"/>
          <w:szCs w:val="28"/>
        </w:rPr>
        <w:t>район</w:t>
      </w:r>
      <w:r w:rsidR="00BD119C" w:rsidRPr="00325DA1">
        <w:rPr>
          <w:sz w:val="28"/>
          <w:szCs w:val="28"/>
        </w:rPr>
        <w:t>н</w:t>
      </w:r>
      <w:r w:rsidRPr="00325DA1">
        <w:rPr>
          <w:sz w:val="28"/>
          <w:szCs w:val="28"/>
        </w:rPr>
        <w:t>ій</w:t>
      </w:r>
      <w:proofErr w:type="spellEnd"/>
      <w:r w:rsidRPr="00325DA1">
        <w:rPr>
          <w:sz w:val="28"/>
          <w:szCs w:val="28"/>
        </w:rPr>
        <w:t xml:space="preserve"> у мм. Ки</w:t>
      </w:r>
      <w:r w:rsidR="00BD119C" w:rsidRPr="00325DA1">
        <w:rPr>
          <w:sz w:val="28"/>
          <w:szCs w:val="28"/>
        </w:rPr>
        <w:t>є</w:t>
      </w:r>
      <w:r w:rsidRPr="00325DA1">
        <w:rPr>
          <w:sz w:val="28"/>
          <w:szCs w:val="28"/>
        </w:rPr>
        <w:t>ві та Севастополі державній адміністраці</w:t>
      </w:r>
      <w:r w:rsidR="00BD119C" w:rsidRPr="00325DA1">
        <w:rPr>
          <w:sz w:val="28"/>
          <w:szCs w:val="28"/>
        </w:rPr>
        <w:t>ї</w:t>
      </w:r>
      <w:r w:rsidRPr="00325DA1">
        <w:rPr>
          <w:sz w:val="28"/>
          <w:szCs w:val="28"/>
        </w:rPr>
        <w:t>, затвердженого постановою Кабінету Міністрів України від 03 листопада 2010 року № 996 (зі змінами).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189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BD119C" w:rsidP="00325DA1">
      <w:pPr>
        <w:pStyle w:val="a3"/>
        <w:ind w:left="189" w:right="18" w:firstLine="566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ий</w:t>
      </w:r>
      <w:r w:rsidR="00180675" w:rsidRPr="00325DA1">
        <w:rPr>
          <w:sz w:val="28"/>
          <w:szCs w:val="28"/>
        </w:rPr>
        <w:t xml:space="preserve"> запропонува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затвердити повідомлення про установчі збори, яке необхідно розмістити на офіційному </w:t>
      </w:r>
      <w:proofErr w:type="spellStart"/>
      <w:r w:rsidR="00180675" w:rsidRPr="00325DA1">
        <w:rPr>
          <w:sz w:val="28"/>
          <w:szCs w:val="28"/>
        </w:rPr>
        <w:t>субсайті</w:t>
      </w:r>
      <w:proofErr w:type="spellEnd"/>
      <w:r w:rsidR="00180675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 xml:space="preserve">Головного управління ДПС у </w:t>
      </w:r>
      <w:r w:rsidRPr="00325DA1">
        <w:rPr>
          <w:rStyle w:val="a8"/>
          <w:i w:val="0"/>
          <w:sz w:val="28"/>
          <w:szCs w:val="28"/>
        </w:rPr>
        <w:t xml:space="preserve">Херсонській області, </w:t>
      </w:r>
      <w:r w:rsidRPr="00325DA1">
        <w:rPr>
          <w:color w:val="000000"/>
          <w:sz w:val="28"/>
          <w:szCs w:val="28"/>
        </w:rPr>
        <w:t>Автономній Республіці Крим та м. Севастополі</w:t>
      </w:r>
      <w:r w:rsidR="00180675"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88" w:right="18"/>
        <w:rPr>
          <w:sz w:val="28"/>
          <w:szCs w:val="28"/>
        </w:rPr>
      </w:pPr>
      <w:r w:rsidRPr="00325DA1">
        <w:rPr>
          <w:sz w:val="28"/>
          <w:szCs w:val="28"/>
        </w:rPr>
        <w:t>ГОЛОСУВАЛИ:</w:t>
      </w:r>
    </w:p>
    <w:p w:rsidR="009D696A" w:rsidRPr="00325DA1" w:rsidRDefault="00180675" w:rsidP="00325DA1">
      <w:pPr>
        <w:pStyle w:val="a3"/>
        <w:ind w:left="757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BD119C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EC2919" w:rsidRPr="00325DA1">
        <w:rPr>
          <w:sz w:val="28"/>
          <w:szCs w:val="28"/>
        </w:rPr>
        <w:t>6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BD119C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BD119C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84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pStyle w:val="a3"/>
        <w:ind w:left="184" w:right="18" w:firstLine="566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Затвердити повідомлення про установчі збори та розмістити його на офіційному </w:t>
      </w:r>
      <w:proofErr w:type="spellStart"/>
      <w:r w:rsidRPr="00325DA1">
        <w:rPr>
          <w:sz w:val="28"/>
          <w:szCs w:val="28"/>
        </w:rPr>
        <w:t>субсайті</w:t>
      </w:r>
      <w:proofErr w:type="spellEnd"/>
      <w:r w:rsidRPr="00325DA1">
        <w:rPr>
          <w:sz w:val="28"/>
          <w:szCs w:val="28"/>
        </w:rPr>
        <w:t xml:space="preserve"> </w:t>
      </w:r>
      <w:r w:rsidR="00BD119C" w:rsidRPr="00325DA1">
        <w:rPr>
          <w:sz w:val="28"/>
          <w:szCs w:val="28"/>
        </w:rPr>
        <w:t>Головного управління ДПС у Херсонській області, Автономній Республіці Крим та м. 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ind w:left="184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BD119C" w:rsidP="00325DA1">
      <w:pPr>
        <w:pStyle w:val="a3"/>
        <w:ind w:left="182" w:right="18" w:firstLine="568"/>
        <w:jc w:val="both"/>
        <w:rPr>
          <w:sz w:val="28"/>
          <w:szCs w:val="28"/>
        </w:rPr>
      </w:pPr>
      <w:proofErr w:type="spellStart"/>
      <w:r w:rsidRPr="00325DA1">
        <w:rPr>
          <w:sz w:val="28"/>
          <w:szCs w:val="28"/>
        </w:rPr>
        <w:t>Сідельникову</w:t>
      </w:r>
      <w:proofErr w:type="spellEnd"/>
      <w:r w:rsidRPr="00325DA1">
        <w:rPr>
          <w:sz w:val="28"/>
          <w:szCs w:val="28"/>
        </w:rPr>
        <w:t xml:space="preserve"> Ларису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а</w:t>
      </w:r>
      <w:r w:rsidR="00180675" w:rsidRPr="00325DA1">
        <w:rPr>
          <w:sz w:val="28"/>
          <w:szCs w:val="28"/>
        </w:rPr>
        <w:t xml:space="preserve"> запропонува</w:t>
      </w:r>
      <w:r w:rsidRPr="00325DA1">
        <w:rPr>
          <w:sz w:val="28"/>
          <w:szCs w:val="28"/>
        </w:rPr>
        <w:t>ла</w:t>
      </w:r>
      <w:r w:rsidR="00180675" w:rsidRPr="00325DA1">
        <w:rPr>
          <w:sz w:val="28"/>
          <w:szCs w:val="28"/>
        </w:rPr>
        <w:t xml:space="preserve"> уповноважити </w:t>
      </w: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 xml:space="preserve"> на відкриття установчих зборів.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83" w:right="18"/>
        <w:rPr>
          <w:sz w:val="28"/>
          <w:szCs w:val="28"/>
        </w:rPr>
      </w:pPr>
      <w:r w:rsidRPr="00325DA1">
        <w:rPr>
          <w:sz w:val="28"/>
          <w:szCs w:val="28"/>
        </w:rPr>
        <w:lastRenderedPageBreak/>
        <w:t>ГОЛОСУВАЛИ: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BD119C" w:rsidRPr="00325DA1">
        <w:rPr>
          <w:sz w:val="28"/>
          <w:szCs w:val="28"/>
        </w:rPr>
        <w:t>– 5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BD119C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pStyle w:val="a3"/>
        <w:ind w:left="752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BD119C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1.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79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pStyle w:val="a3"/>
        <w:ind w:left="180" w:right="18" w:firstLine="562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Рекомендувати установчим зборам кандидатуру </w:t>
      </w:r>
      <w:r w:rsidR="00C84C36" w:rsidRPr="00325DA1">
        <w:rPr>
          <w:sz w:val="28"/>
          <w:szCs w:val="28"/>
        </w:rPr>
        <w:t>Максименка Олександра</w:t>
      </w:r>
      <w:r w:rsidRPr="00325DA1">
        <w:rPr>
          <w:sz w:val="28"/>
          <w:szCs w:val="28"/>
        </w:rPr>
        <w:t xml:space="preserve"> на посаду головуючого на установчих зборах.</w:t>
      </w:r>
    </w:p>
    <w:p w:rsidR="00EC2919" w:rsidRPr="00325DA1" w:rsidRDefault="00EC2919" w:rsidP="00325DA1">
      <w:pPr>
        <w:pStyle w:val="a3"/>
        <w:ind w:left="180" w:right="18" w:firstLine="562"/>
        <w:jc w:val="both"/>
        <w:rPr>
          <w:sz w:val="28"/>
          <w:szCs w:val="28"/>
        </w:rPr>
      </w:pPr>
    </w:p>
    <w:p w:rsidR="00EC2919" w:rsidRPr="00325DA1" w:rsidRDefault="00EC2919" w:rsidP="00325DA1">
      <w:pPr>
        <w:pStyle w:val="a3"/>
        <w:ind w:left="180" w:right="18" w:hanging="3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C84C36" w:rsidP="00325DA1">
      <w:pPr>
        <w:pStyle w:val="a3"/>
        <w:ind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ий</w:t>
      </w:r>
      <w:r w:rsidR="00180675" w:rsidRPr="00325DA1">
        <w:rPr>
          <w:sz w:val="28"/>
          <w:szCs w:val="28"/>
        </w:rPr>
        <w:t xml:space="preserve"> запропонува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затвердити такий </w:t>
      </w:r>
      <w:proofErr w:type="spellStart"/>
      <w:r w:rsidR="00180675" w:rsidRPr="00325DA1">
        <w:rPr>
          <w:sz w:val="28"/>
          <w:szCs w:val="28"/>
        </w:rPr>
        <w:t>про</w:t>
      </w:r>
      <w:r w:rsidR="00EC2919" w:rsidRPr="00325DA1">
        <w:rPr>
          <w:sz w:val="28"/>
          <w:szCs w:val="28"/>
        </w:rPr>
        <w:t>є</w:t>
      </w:r>
      <w:r w:rsidR="00180675" w:rsidRPr="00325DA1">
        <w:rPr>
          <w:sz w:val="28"/>
          <w:szCs w:val="28"/>
        </w:rPr>
        <w:t>кт</w:t>
      </w:r>
      <w:proofErr w:type="spellEnd"/>
      <w:r w:rsidR="00180675" w:rsidRPr="00325DA1">
        <w:rPr>
          <w:sz w:val="28"/>
          <w:szCs w:val="28"/>
        </w:rPr>
        <w:t xml:space="preserve"> порядку денного установчих зборів: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Вступне слово уповноваженого представника Ініціативної групи.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 xml:space="preserve">Вступне слово начальника </w:t>
      </w:r>
      <w:r w:rsidR="00C84C36" w:rsidRPr="00325DA1">
        <w:rPr>
          <w:sz w:val="28"/>
          <w:szCs w:val="28"/>
        </w:rPr>
        <w:t>Головного управління ДПС у Херсонській області, Автономній Республіці Крим та м. 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Обрання головуючого на установчих зборах.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Обрання секретаря установчих зборів.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Обрання лічильної комісії.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618"/>
          <w:tab w:val="left" w:pos="1619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 xml:space="preserve">Звіт Ініціативної групи про проведену роботу з підготовки установчих зборів для формування Громадської ради при </w:t>
      </w:r>
      <w:r w:rsidR="00C84C36" w:rsidRPr="00325DA1">
        <w:rPr>
          <w:sz w:val="28"/>
          <w:szCs w:val="28"/>
        </w:rPr>
        <w:t>Головному управлінні ДПС у Херсонській області, Автономній Республіці Крим та м. 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614"/>
          <w:tab w:val="left" w:pos="1615"/>
          <w:tab w:val="left" w:pos="1701"/>
          <w:tab w:val="left" w:pos="3131"/>
          <w:tab w:val="left" w:pos="4833"/>
          <w:tab w:val="left" w:pos="6397"/>
          <w:tab w:val="left" w:pos="6978"/>
          <w:tab w:val="left" w:pos="8087"/>
          <w:tab w:val="left" w:pos="9042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Проведення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рейтингового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голосування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для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обрання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нового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складу Громадської ради.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701"/>
          <w:tab w:val="left" w:pos="2831"/>
          <w:tab w:val="left" w:pos="4261"/>
          <w:tab w:val="left" w:pos="5803"/>
          <w:tab w:val="left" w:pos="8690"/>
        </w:tabs>
        <w:ind w:left="0" w:right="18" w:firstLine="709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Затвердження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результатів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голосування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та складу</w:t>
      </w:r>
      <w:r w:rsidR="00EC291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Громадської</w:t>
      </w:r>
      <w:r w:rsidR="00F7728D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 xml:space="preserve">ради при Головному управлінні </w:t>
      </w:r>
      <w:r w:rsidR="00C84C36" w:rsidRPr="00325DA1">
        <w:rPr>
          <w:sz w:val="28"/>
          <w:szCs w:val="28"/>
        </w:rPr>
        <w:t>Головного управління ДПС у Херсонській області, Автономній Республіці Крим та м. Севастополі</w:t>
      </w:r>
      <w:r w:rsidRPr="00325DA1">
        <w:rPr>
          <w:sz w:val="28"/>
          <w:szCs w:val="28"/>
        </w:rPr>
        <w:t>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</w:tabs>
        <w:ind w:left="0" w:right="18" w:firstLine="709"/>
        <w:rPr>
          <w:sz w:val="28"/>
          <w:szCs w:val="28"/>
        </w:rPr>
      </w:pPr>
      <w:r w:rsidRPr="00325DA1">
        <w:rPr>
          <w:sz w:val="28"/>
          <w:szCs w:val="28"/>
        </w:rPr>
        <w:t>Заключне слово головуючого на установчих зборах.</w:t>
      </w:r>
    </w:p>
    <w:p w:rsidR="009D696A" w:rsidRPr="00325DA1" w:rsidRDefault="00180675" w:rsidP="00325DA1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right="18"/>
        <w:rPr>
          <w:sz w:val="28"/>
          <w:szCs w:val="28"/>
        </w:rPr>
      </w:pPr>
      <w:r w:rsidRPr="00325DA1">
        <w:rPr>
          <w:sz w:val="28"/>
          <w:szCs w:val="28"/>
        </w:rPr>
        <w:t>Різне.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69" w:right="18"/>
        <w:rPr>
          <w:sz w:val="28"/>
          <w:szCs w:val="28"/>
        </w:rPr>
      </w:pPr>
      <w:r w:rsidRPr="00325DA1">
        <w:rPr>
          <w:sz w:val="28"/>
          <w:szCs w:val="28"/>
        </w:rPr>
        <w:t>ГОЛОСУВАЛИ:</w:t>
      </w:r>
    </w:p>
    <w:p w:rsidR="009D696A" w:rsidRPr="00325DA1" w:rsidRDefault="00180675" w:rsidP="00325DA1">
      <w:pPr>
        <w:pStyle w:val="a3"/>
        <w:ind w:left="743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C84C3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C84C36" w:rsidRPr="00325DA1">
        <w:rPr>
          <w:sz w:val="28"/>
          <w:szCs w:val="28"/>
        </w:rPr>
        <w:t>6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ind w:left="743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C84C3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pStyle w:val="a3"/>
        <w:ind w:left="738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C84C3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0.</w:t>
      </w:r>
    </w:p>
    <w:p w:rsidR="00084009" w:rsidRPr="00325DA1" w:rsidRDefault="00084009" w:rsidP="00325DA1">
      <w:pPr>
        <w:pStyle w:val="a3"/>
        <w:ind w:left="170"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70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pStyle w:val="a3"/>
        <w:ind w:left="736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Затвердити запропонований </w:t>
      </w:r>
      <w:proofErr w:type="spellStart"/>
      <w:r w:rsidR="00C84C36" w:rsidRPr="00325DA1">
        <w:rPr>
          <w:sz w:val="28"/>
          <w:szCs w:val="28"/>
        </w:rPr>
        <w:t>проє</w:t>
      </w:r>
      <w:r w:rsidRPr="00325DA1">
        <w:rPr>
          <w:sz w:val="28"/>
          <w:szCs w:val="28"/>
        </w:rPr>
        <w:t>кт</w:t>
      </w:r>
      <w:proofErr w:type="spellEnd"/>
      <w:r w:rsidRPr="00325DA1">
        <w:rPr>
          <w:sz w:val="28"/>
          <w:szCs w:val="28"/>
        </w:rPr>
        <w:t xml:space="preserve"> порядку денного установчих зборів.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69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C84C36" w:rsidP="00325DA1">
      <w:pPr>
        <w:pStyle w:val="a3"/>
        <w:tabs>
          <w:tab w:val="left" w:pos="2391"/>
          <w:tab w:val="left" w:pos="4088"/>
          <w:tab w:val="left" w:pos="4838"/>
          <w:tab w:val="left" w:pos="6573"/>
          <w:tab w:val="left" w:pos="8478"/>
        </w:tabs>
        <w:ind w:left="166" w:right="18" w:firstLine="565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Приходько Ірину,</w:t>
      </w:r>
      <w:r w:rsidR="00084009" w:rsidRPr="00325DA1">
        <w:rPr>
          <w:sz w:val="28"/>
          <w:szCs w:val="28"/>
        </w:rPr>
        <w:t xml:space="preserve"> </w:t>
      </w:r>
      <w:r w:rsidRPr="00325DA1">
        <w:rPr>
          <w:sz w:val="28"/>
          <w:szCs w:val="28"/>
        </w:rPr>
        <w:t>яка</w:t>
      </w:r>
      <w:r w:rsidR="00084009" w:rsidRPr="00325DA1">
        <w:rPr>
          <w:sz w:val="28"/>
          <w:szCs w:val="28"/>
        </w:rPr>
        <w:t xml:space="preserve"> </w:t>
      </w:r>
      <w:r w:rsidR="00180675" w:rsidRPr="00325DA1">
        <w:rPr>
          <w:sz w:val="28"/>
          <w:szCs w:val="28"/>
        </w:rPr>
        <w:t>запропонува</w:t>
      </w:r>
      <w:r w:rsidRPr="00325DA1">
        <w:rPr>
          <w:sz w:val="28"/>
          <w:szCs w:val="28"/>
        </w:rPr>
        <w:t xml:space="preserve">ла </w:t>
      </w:r>
      <w:r w:rsidR="00180675" w:rsidRPr="00325DA1">
        <w:rPr>
          <w:sz w:val="28"/>
          <w:szCs w:val="28"/>
        </w:rPr>
        <w:t>рекомендувати</w:t>
      </w:r>
      <w:r w:rsidR="00084009" w:rsidRPr="00325DA1">
        <w:rPr>
          <w:sz w:val="28"/>
          <w:szCs w:val="28"/>
        </w:rPr>
        <w:t xml:space="preserve"> </w:t>
      </w:r>
      <w:r w:rsidR="00180675" w:rsidRPr="00325DA1">
        <w:rPr>
          <w:sz w:val="28"/>
          <w:szCs w:val="28"/>
        </w:rPr>
        <w:t xml:space="preserve">установчим зборам кандидатуру </w:t>
      </w:r>
      <w:proofErr w:type="spellStart"/>
      <w:r w:rsidRPr="00325DA1">
        <w:rPr>
          <w:sz w:val="28"/>
          <w:szCs w:val="28"/>
        </w:rPr>
        <w:t>Чепок</w:t>
      </w:r>
      <w:proofErr w:type="spellEnd"/>
      <w:r w:rsidRPr="00325DA1">
        <w:rPr>
          <w:sz w:val="28"/>
          <w:szCs w:val="28"/>
        </w:rPr>
        <w:t xml:space="preserve"> Анни </w:t>
      </w:r>
      <w:r w:rsidR="00180675" w:rsidRPr="00325DA1">
        <w:rPr>
          <w:sz w:val="28"/>
          <w:szCs w:val="28"/>
        </w:rPr>
        <w:t>на посаду се</w:t>
      </w:r>
      <w:r w:rsidRPr="00325DA1">
        <w:rPr>
          <w:sz w:val="28"/>
          <w:szCs w:val="28"/>
        </w:rPr>
        <w:t>к</w:t>
      </w:r>
      <w:r w:rsidR="00180675" w:rsidRPr="00325DA1">
        <w:rPr>
          <w:sz w:val="28"/>
          <w:szCs w:val="28"/>
        </w:rPr>
        <w:t>ретаря установчих збор</w:t>
      </w:r>
      <w:r w:rsidRPr="00325DA1">
        <w:rPr>
          <w:sz w:val="28"/>
          <w:szCs w:val="28"/>
        </w:rPr>
        <w:t>ів</w:t>
      </w:r>
      <w:r w:rsidR="00180675"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180675" w:rsidRDefault="00180675" w:rsidP="00325DA1">
      <w:pPr>
        <w:pStyle w:val="a3"/>
        <w:ind w:left="164"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64" w:right="18"/>
        <w:rPr>
          <w:sz w:val="28"/>
          <w:szCs w:val="28"/>
        </w:rPr>
      </w:pPr>
      <w:r w:rsidRPr="00325DA1">
        <w:rPr>
          <w:sz w:val="28"/>
          <w:szCs w:val="28"/>
        </w:rPr>
        <w:t>ГОЛОС</w:t>
      </w:r>
      <w:r w:rsidR="00C84C36" w:rsidRPr="00325DA1">
        <w:rPr>
          <w:sz w:val="28"/>
          <w:szCs w:val="28"/>
        </w:rPr>
        <w:t>У</w:t>
      </w:r>
      <w:r w:rsidRPr="00325DA1">
        <w:rPr>
          <w:sz w:val="28"/>
          <w:szCs w:val="28"/>
        </w:rPr>
        <w:t>ВАЛИ:</w:t>
      </w:r>
    </w:p>
    <w:p w:rsidR="00C84C36" w:rsidRPr="00325DA1" w:rsidRDefault="00C84C36" w:rsidP="00325DA1">
      <w:pPr>
        <w:pStyle w:val="a3"/>
        <w:ind w:left="743" w:right="18"/>
        <w:rPr>
          <w:sz w:val="28"/>
          <w:szCs w:val="28"/>
        </w:rPr>
      </w:pPr>
      <w:r w:rsidRPr="00325DA1">
        <w:rPr>
          <w:sz w:val="28"/>
          <w:szCs w:val="28"/>
        </w:rPr>
        <w:t>«за» – 5;</w:t>
      </w:r>
    </w:p>
    <w:p w:rsidR="009D696A" w:rsidRPr="00325DA1" w:rsidRDefault="00180675" w:rsidP="00325DA1">
      <w:pPr>
        <w:pStyle w:val="a3"/>
        <w:ind w:left="733" w:right="18"/>
        <w:rPr>
          <w:sz w:val="28"/>
          <w:szCs w:val="28"/>
        </w:rPr>
      </w:pPr>
      <w:r w:rsidRPr="00325DA1">
        <w:rPr>
          <w:sz w:val="28"/>
          <w:szCs w:val="28"/>
        </w:rPr>
        <w:t>«</w:t>
      </w:r>
      <w:proofErr w:type="spellStart"/>
      <w:r w:rsidRPr="00325DA1">
        <w:rPr>
          <w:sz w:val="28"/>
          <w:szCs w:val="28"/>
        </w:rPr>
        <w:t>проти›</w:t>
      </w:r>
      <w:proofErr w:type="spellEnd"/>
      <w:r w:rsidRPr="00325DA1">
        <w:rPr>
          <w:sz w:val="28"/>
          <w:szCs w:val="28"/>
        </w:rPr>
        <w:t xml:space="preserve"> </w:t>
      </w:r>
      <w:r w:rsidR="00C84C3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pStyle w:val="a3"/>
        <w:ind w:left="733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C84C3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1.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60" w:right="18"/>
        <w:rPr>
          <w:sz w:val="28"/>
          <w:szCs w:val="28"/>
        </w:rPr>
      </w:pPr>
      <w:r w:rsidRPr="00325DA1">
        <w:rPr>
          <w:sz w:val="28"/>
          <w:szCs w:val="28"/>
        </w:rPr>
        <w:lastRenderedPageBreak/>
        <w:t>ВИРІШИЛИ:</w:t>
      </w:r>
    </w:p>
    <w:p w:rsidR="009D696A" w:rsidRPr="00325DA1" w:rsidRDefault="00180675" w:rsidP="00325DA1">
      <w:pPr>
        <w:pStyle w:val="a3"/>
        <w:ind w:left="160" w:right="18" w:firstLine="562"/>
        <w:jc w:val="both"/>
        <w:rPr>
          <w:sz w:val="28"/>
          <w:szCs w:val="28"/>
        </w:rPr>
      </w:pPr>
      <w:r w:rsidRPr="00325DA1">
        <w:rPr>
          <w:sz w:val="28"/>
          <w:szCs w:val="28"/>
        </w:rPr>
        <w:t xml:space="preserve">Рекомендувати установчим зборам кандидатуру </w:t>
      </w:r>
      <w:proofErr w:type="spellStart"/>
      <w:r w:rsidR="00BB1596" w:rsidRPr="00325DA1">
        <w:rPr>
          <w:sz w:val="28"/>
          <w:szCs w:val="28"/>
        </w:rPr>
        <w:t>Чепок</w:t>
      </w:r>
      <w:proofErr w:type="spellEnd"/>
      <w:r w:rsidR="00BB1596" w:rsidRPr="00325DA1">
        <w:rPr>
          <w:sz w:val="28"/>
          <w:szCs w:val="28"/>
        </w:rPr>
        <w:t xml:space="preserve"> Ан</w:t>
      </w:r>
      <w:r w:rsidR="00C84C36" w:rsidRPr="00325DA1">
        <w:rPr>
          <w:sz w:val="28"/>
          <w:szCs w:val="28"/>
        </w:rPr>
        <w:t>ни</w:t>
      </w:r>
      <w:r w:rsidRPr="00325DA1">
        <w:rPr>
          <w:sz w:val="28"/>
          <w:szCs w:val="28"/>
        </w:rPr>
        <w:t xml:space="preserve"> на посаду секретаря установчих збор</w:t>
      </w:r>
      <w:r w:rsidR="00C84C36" w:rsidRPr="00325DA1">
        <w:rPr>
          <w:sz w:val="28"/>
          <w:szCs w:val="28"/>
        </w:rPr>
        <w:t>ів</w:t>
      </w:r>
      <w:r w:rsidRPr="00325DA1">
        <w:rPr>
          <w:sz w:val="28"/>
          <w:szCs w:val="28"/>
        </w:rPr>
        <w:t>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59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BB1596" w:rsidP="00325DA1">
      <w:pPr>
        <w:pStyle w:val="a3"/>
        <w:ind w:left="153" w:right="18" w:firstLine="56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>, як</w:t>
      </w:r>
      <w:r w:rsidRPr="00325DA1">
        <w:rPr>
          <w:sz w:val="28"/>
          <w:szCs w:val="28"/>
        </w:rPr>
        <w:t>ий</w:t>
      </w:r>
      <w:r w:rsidR="00180675" w:rsidRPr="00325DA1">
        <w:rPr>
          <w:sz w:val="28"/>
          <w:szCs w:val="28"/>
        </w:rPr>
        <w:t xml:space="preserve"> </w:t>
      </w:r>
      <w:proofErr w:type="spellStart"/>
      <w:r w:rsidR="00180675" w:rsidRPr="00325DA1">
        <w:rPr>
          <w:sz w:val="28"/>
          <w:szCs w:val="28"/>
        </w:rPr>
        <w:t>запропонува</w:t>
      </w:r>
      <w:proofErr w:type="spellEnd"/>
      <w:r w:rsidR="004B7924">
        <w:rPr>
          <w:sz w:val="28"/>
          <w:szCs w:val="28"/>
          <w:lang w:val="ru-RU"/>
        </w:rPr>
        <w:t>в</w:t>
      </w:r>
      <w:r w:rsidR="00180675" w:rsidRPr="00325DA1">
        <w:rPr>
          <w:sz w:val="28"/>
          <w:szCs w:val="28"/>
        </w:rPr>
        <w:t xml:space="preserve"> рекомендувати установчим зборам відкрите рейтингове голосування, у зв’язку з чим не виготовляти бюлетені для </w:t>
      </w:r>
      <w:r w:rsidRPr="00325DA1">
        <w:rPr>
          <w:sz w:val="28"/>
          <w:szCs w:val="28"/>
        </w:rPr>
        <w:t>тає</w:t>
      </w:r>
      <w:r w:rsidR="00180675" w:rsidRPr="00325DA1">
        <w:rPr>
          <w:sz w:val="28"/>
          <w:szCs w:val="28"/>
        </w:rPr>
        <w:t>много голосування.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50" w:right="18"/>
        <w:rPr>
          <w:sz w:val="28"/>
          <w:szCs w:val="28"/>
        </w:rPr>
      </w:pPr>
      <w:r w:rsidRPr="00325DA1">
        <w:rPr>
          <w:sz w:val="28"/>
          <w:szCs w:val="28"/>
        </w:rPr>
        <w:t>ГОЛОСУВАЛИ:</w:t>
      </w:r>
    </w:p>
    <w:p w:rsidR="009D696A" w:rsidRPr="00325DA1" w:rsidRDefault="00180675" w:rsidP="00325DA1">
      <w:pPr>
        <w:pStyle w:val="a3"/>
        <w:ind w:left="724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«за» </w:t>
      </w:r>
      <w:r w:rsidR="00BB159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</w:t>
      </w:r>
      <w:r w:rsidR="00BB1596" w:rsidRPr="00325DA1">
        <w:rPr>
          <w:sz w:val="28"/>
          <w:szCs w:val="28"/>
        </w:rPr>
        <w:t>6</w:t>
      </w:r>
      <w:r w:rsidRPr="00325DA1">
        <w:rPr>
          <w:sz w:val="28"/>
          <w:szCs w:val="28"/>
        </w:rPr>
        <w:t>;</w:t>
      </w:r>
    </w:p>
    <w:p w:rsidR="009D696A" w:rsidRPr="00325DA1" w:rsidRDefault="00180675" w:rsidP="00325DA1">
      <w:pPr>
        <w:pStyle w:val="a3"/>
        <w:ind w:left="719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«проти» </w:t>
      </w:r>
      <w:r w:rsidR="00BB159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0;</w:t>
      </w:r>
    </w:p>
    <w:p w:rsidR="009D696A" w:rsidRPr="00325DA1" w:rsidRDefault="00180675" w:rsidP="00325DA1">
      <w:pPr>
        <w:pStyle w:val="a3"/>
        <w:ind w:left="714" w:right="18"/>
        <w:rPr>
          <w:sz w:val="28"/>
          <w:szCs w:val="28"/>
        </w:rPr>
      </w:pPr>
      <w:r w:rsidRPr="00325DA1">
        <w:rPr>
          <w:sz w:val="28"/>
          <w:szCs w:val="28"/>
        </w:rPr>
        <w:t xml:space="preserve">«утримались» </w:t>
      </w:r>
      <w:r w:rsidR="00BB1596" w:rsidRPr="00325DA1">
        <w:rPr>
          <w:sz w:val="28"/>
          <w:szCs w:val="28"/>
        </w:rPr>
        <w:t>–</w:t>
      </w:r>
      <w:r w:rsidRPr="00325DA1">
        <w:rPr>
          <w:sz w:val="28"/>
          <w:szCs w:val="28"/>
        </w:rPr>
        <w:t xml:space="preserve"> 0.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50" w:right="18"/>
        <w:rPr>
          <w:sz w:val="28"/>
          <w:szCs w:val="28"/>
        </w:rPr>
      </w:pPr>
      <w:r w:rsidRPr="00325DA1">
        <w:rPr>
          <w:sz w:val="28"/>
          <w:szCs w:val="28"/>
        </w:rPr>
        <w:t>ВИРІШИЛИ:</w:t>
      </w:r>
    </w:p>
    <w:p w:rsidR="009D696A" w:rsidRPr="00325DA1" w:rsidRDefault="00180675" w:rsidP="00325DA1">
      <w:pPr>
        <w:ind w:left="742" w:right="18"/>
        <w:rPr>
          <w:sz w:val="28"/>
          <w:szCs w:val="28"/>
        </w:rPr>
      </w:pPr>
      <w:r w:rsidRPr="00325DA1">
        <w:rPr>
          <w:sz w:val="28"/>
          <w:szCs w:val="28"/>
        </w:rPr>
        <w:t>Рекомендувати установчим зборам відкрите рейтингове голосування.</w:t>
      </w:r>
    </w:p>
    <w:p w:rsidR="009D696A" w:rsidRPr="00325DA1" w:rsidRDefault="009D696A" w:rsidP="00325DA1">
      <w:pPr>
        <w:pStyle w:val="a3"/>
        <w:ind w:right="18"/>
        <w:rPr>
          <w:sz w:val="28"/>
          <w:szCs w:val="28"/>
        </w:rPr>
      </w:pPr>
    </w:p>
    <w:p w:rsidR="009D696A" w:rsidRPr="00325DA1" w:rsidRDefault="00180675" w:rsidP="00325DA1">
      <w:pPr>
        <w:pStyle w:val="a3"/>
        <w:ind w:left="174" w:right="18"/>
        <w:rPr>
          <w:sz w:val="28"/>
          <w:szCs w:val="28"/>
        </w:rPr>
      </w:pPr>
      <w:r w:rsidRPr="00325DA1">
        <w:rPr>
          <w:sz w:val="28"/>
          <w:szCs w:val="28"/>
        </w:rPr>
        <w:t>СЛУХАЛИ:</w:t>
      </w:r>
    </w:p>
    <w:p w:rsidR="009D696A" w:rsidRPr="00325DA1" w:rsidRDefault="00BB1596" w:rsidP="00325DA1">
      <w:pPr>
        <w:pStyle w:val="a3"/>
        <w:ind w:left="170" w:right="18" w:firstLine="565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Максименка Олександра</w:t>
      </w:r>
      <w:r w:rsidR="00180675" w:rsidRPr="00325DA1">
        <w:rPr>
          <w:sz w:val="28"/>
          <w:szCs w:val="28"/>
        </w:rPr>
        <w:t xml:space="preserve">, </w:t>
      </w:r>
      <w:r w:rsidRPr="00325DA1">
        <w:rPr>
          <w:sz w:val="28"/>
          <w:szCs w:val="28"/>
        </w:rPr>
        <w:t>який</w:t>
      </w:r>
      <w:r w:rsidR="00180675" w:rsidRPr="00325DA1">
        <w:rPr>
          <w:sz w:val="28"/>
          <w:szCs w:val="28"/>
        </w:rPr>
        <w:t xml:space="preserve"> підби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підсумки засідання та подякува</w:t>
      </w:r>
      <w:r w:rsidRPr="00325DA1">
        <w:rPr>
          <w:sz w:val="28"/>
          <w:szCs w:val="28"/>
        </w:rPr>
        <w:t>в</w:t>
      </w:r>
      <w:r w:rsidR="00180675" w:rsidRPr="00325DA1">
        <w:rPr>
          <w:sz w:val="28"/>
          <w:szCs w:val="28"/>
        </w:rPr>
        <w:t xml:space="preserve"> присутнім за роботу.</w:t>
      </w:r>
    </w:p>
    <w:p w:rsidR="009D696A" w:rsidRPr="00325DA1" w:rsidRDefault="00180675" w:rsidP="00325DA1">
      <w:pPr>
        <w:pStyle w:val="a3"/>
        <w:ind w:left="741" w:right="18"/>
        <w:rPr>
          <w:sz w:val="28"/>
          <w:szCs w:val="28"/>
        </w:rPr>
      </w:pPr>
      <w:r w:rsidRPr="00325DA1">
        <w:rPr>
          <w:sz w:val="28"/>
          <w:szCs w:val="28"/>
        </w:rPr>
        <w:t>Закри</w:t>
      </w:r>
      <w:r w:rsidR="00BB1596" w:rsidRPr="00325DA1">
        <w:rPr>
          <w:sz w:val="28"/>
          <w:szCs w:val="28"/>
        </w:rPr>
        <w:t>в</w:t>
      </w:r>
      <w:r w:rsidRPr="00325DA1">
        <w:rPr>
          <w:sz w:val="28"/>
          <w:szCs w:val="28"/>
        </w:rPr>
        <w:t xml:space="preserve"> засідання.</w:t>
      </w:r>
    </w:p>
    <w:p w:rsidR="00084009" w:rsidRPr="00325DA1" w:rsidRDefault="00084009" w:rsidP="00325DA1">
      <w:pPr>
        <w:pStyle w:val="a3"/>
        <w:ind w:left="741" w:right="18"/>
        <w:rPr>
          <w:sz w:val="28"/>
          <w:szCs w:val="28"/>
        </w:rPr>
      </w:pPr>
    </w:p>
    <w:p w:rsidR="00084009" w:rsidRPr="00325DA1" w:rsidRDefault="00084009" w:rsidP="00325DA1">
      <w:pPr>
        <w:pStyle w:val="a3"/>
        <w:ind w:left="741" w:right="18"/>
        <w:rPr>
          <w:sz w:val="28"/>
          <w:szCs w:val="28"/>
        </w:rPr>
      </w:pPr>
    </w:p>
    <w:p w:rsidR="00084009" w:rsidRPr="00325DA1" w:rsidRDefault="00084009" w:rsidP="00325DA1">
      <w:pPr>
        <w:pStyle w:val="a3"/>
        <w:ind w:left="741" w:right="18"/>
        <w:rPr>
          <w:sz w:val="28"/>
          <w:szCs w:val="28"/>
        </w:rPr>
      </w:pPr>
    </w:p>
    <w:p w:rsidR="00084009" w:rsidRPr="00325DA1" w:rsidRDefault="00084009" w:rsidP="00325DA1">
      <w:pPr>
        <w:pStyle w:val="a3"/>
        <w:ind w:right="18"/>
        <w:jc w:val="both"/>
        <w:rPr>
          <w:sz w:val="28"/>
          <w:szCs w:val="28"/>
        </w:rPr>
      </w:pPr>
      <w:r w:rsidRPr="00325DA1">
        <w:rPr>
          <w:sz w:val="28"/>
          <w:szCs w:val="28"/>
        </w:rPr>
        <w:t>Голова</w:t>
      </w:r>
      <w:r w:rsidR="007066C4">
        <w:rPr>
          <w:sz w:val="28"/>
          <w:szCs w:val="28"/>
        </w:rPr>
        <w:t xml:space="preserve"> </w:t>
      </w:r>
      <w:r w:rsidR="007066C4" w:rsidRPr="007247E3">
        <w:rPr>
          <w:sz w:val="28"/>
          <w:szCs w:val="28"/>
        </w:rPr>
        <w:t>Ініціативної групи</w:t>
      </w:r>
      <w:r w:rsidRPr="00325DA1">
        <w:rPr>
          <w:sz w:val="28"/>
          <w:szCs w:val="28"/>
        </w:rPr>
        <w:t xml:space="preserve">          </w:t>
      </w:r>
      <w:r w:rsidR="00325DA1">
        <w:rPr>
          <w:sz w:val="28"/>
          <w:szCs w:val="28"/>
        </w:rPr>
        <w:t xml:space="preserve">                         </w:t>
      </w:r>
      <w:r w:rsidR="00180675">
        <w:rPr>
          <w:sz w:val="28"/>
          <w:szCs w:val="28"/>
        </w:rPr>
        <w:t xml:space="preserve">       </w:t>
      </w:r>
      <w:r w:rsidRPr="00325DA1">
        <w:rPr>
          <w:sz w:val="28"/>
          <w:szCs w:val="28"/>
        </w:rPr>
        <w:t xml:space="preserve"> Олександр МАКСИМEHKO</w:t>
      </w:r>
    </w:p>
    <w:p w:rsidR="00084009" w:rsidRPr="00325DA1" w:rsidRDefault="00084009" w:rsidP="00325DA1">
      <w:pPr>
        <w:pStyle w:val="a3"/>
        <w:ind w:right="18"/>
        <w:jc w:val="both"/>
        <w:rPr>
          <w:sz w:val="28"/>
          <w:szCs w:val="28"/>
        </w:rPr>
      </w:pPr>
    </w:p>
    <w:sectPr w:rsidR="00084009" w:rsidRPr="00325DA1" w:rsidSect="00180675">
      <w:pgSz w:w="11900" w:h="16840"/>
      <w:pgMar w:top="993" w:right="56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A05"/>
    <w:multiLevelType w:val="multilevel"/>
    <w:tmpl w:val="94BC7F4A"/>
    <w:lvl w:ilvl="0">
      <w:start w:val="1"/>
      <w:numFmt w:val="decimal"/>
      <w:lvlText w:val="%1."/>
      <w:lvlJc w:val="left"/>
      <w:pPr>
        <w:ind w:left="126" w:hanging="356"/>
        <w:jc w:val="left"/>
      </w:pPr>
      <w:rPr>
        <w:rFonts w:hint="default"/>
        <w:w w:val="9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2" w:hanging="447"/>
        <w:jc w:val="left"/>
      </w:pPr>
      <w:rPr>
        <w:rFonts w:hint="default"/>
        <w:w w:val="92"/>
        <w:lang w:val="uk-UA" w:eastAsia="en-US" w:bidi="ar-SA"/>
      </w:rPr>
    </w:lvl>
    <w:lvl w:ilvl="2">
      <w:numFmt w:val="bullet"/>
      <w:lvlText w:val="•"/>
      <w:lvlJc w:val="left"/>
      <w:pPr>
        <w:ind w:left="2113" w:hanging="4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6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0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6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uk-UA" w:eastAsia="en-US" w:bidi="ar-SA"/>
      </w:rPr>
    </w:lvl>
  </w:abstractNum>
  <w:abstractNum w:abstractNumId="1">
    <w:nsid w:val="62E65B83"/>
    <w:multiLevelType w:val="hybridMultilevel"/>
    <w:tmpl w:val="EA5A3A76"/>
    <w:lvl w:ilvl="0" w:tplc="1B3E624A">
      <w:start w:val="1"/>
      <w:numFmt w:val="decimal"/>
      <w:lvlText w:val="%1."/>
      <w:lvlJc w:val="left"/>
      <w:pPr>
        <w:ind w:left="1104" w:hanging="361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uk-UA" w:eastAsia="en-US" w:bidi="ar-SA"/>
      </w:rPr>
    </w:lvl>
    <w:lvl w:ilvl="1" w:tplc="056C41DE">
      <w:numFmt w:val="bullet"/>
      <w:lvlText w:val="•"/>
      <w:lvlJc w:val="left"/>
      <w:pPr>
        <w:ind w:left="1980" w:hanging="361"/>
      </w:pPr>
      <w:rPr>
        <w:rFonts w:hint="default"/>
        <w:lang w:val="uk-UA" w:eastAsia="en-US" w:bidi="ar-SA"/>
      </w:rPr>
    </w:lvl>
    <w:lvl w:ilvl="2" w:tplc="47C0E0DA">
      <w:numFmt w:val="bullet"/>
      <w:lvlText w:val="•"/>
      <w:lvlJc w:val="left"/>
      <w:pPr>
        <w:ind w:left="2860" w:hanging="361"/>
      </w:pPr>
      <w:rPr>
        <w:rFonts w:hint="default"/>
        <w:lang w:val="uk-UA" w:eastAsia="en-US" w:bidi="ar-SA"/>
      </w:rPr>
    </w:lvl>
    <w:lvl w:ilvl="3" w:tplc="95E04FDE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4" w:tplc="7D488FBE">
      <w:numFmt w:val="bullet"/>
      <w:lvlText w:val="•"/>
      <w:lvlJc w:val="left"/>
      <w:pPr>
        <w:ind w:left="4620" w:hanging="361"/>
      </w:pPr>
      <w:rPr>
        <w:rFonts w:hint="default"/>
        <w:lang w:val="uk-UA" w:eastAsia="en-US" w:bidi="ar-SA"/>
      </w:rPr>
    </w:lvl>
    <w:lvl w:ilvl="5" w:tplc="013CB4FA">
      <w:numFmt w:val="bullet"/>
      <w:lvlText w:val="•"/>
      <w:lvlJc w:val="left"/>
      <w:pPr>
        <w:ind w:left="5500" w:hanging="361"/>
      </w:pPr>
      <w:rPr>
        <w:rFonts w:hint="default"/>
        <w:lang w:val="uk-UA" w:eastAsia="en-US" w:bidi="ar-SA"/>
      </w:rPr>
    </w:lvl>
    <w:lvl w:ilvl="6" w:tplc="7D08FB02">
      <w:numFmt w:val="bullet"/>
      <w:lvlText w:val="•"/>
      <w:lvlJc w:val="left"/>
      <w:pPr>
        <w:ind w:left="6380" w:hanging="361"/>
      </w:pPr>
      <w:rPr>
        <w:rFonts w:hint="default"/>
        <w:lang w:val="uk-UA" w:eastAsia="en-US" w:bidi="ar-SA"/>
      </w:rPr>
    </w:lvl>
    <w:lvl w:ilvl="7" w:tplc="0164B000">
      <w:numFmt w:val="bullet"/>
      <w:lvlText w:val="•"/>
      <w:lvlJc w:val="left"/>
      <w:pPr>
        <w:ind w:left="7260" w:hanging="361"/>
      </w:pPr>
      <w:rPr>
        <w:rFonts w:hint="default"/>
        <w:lang w:val="uk-UA" w:eastAsia="en-US" w:bidi="ar-SA"/>
      </w:rPr>
    </w:lvl>
    <w:lvl w:ilvl="8" w:tplc="7A081EC2">
      <w:numFmt w:val="bullet"/>
      <w:lvlText w:val="•"/>
      <w:lvlJc w:val="left"/>
      <w:pPr>
        <w:ind w:left="8140" w:hanging="361"/>
      </w:pPr>
      <w:rPr>
        <w:rFonts w:hint="default"/>
        <w:lang w:val="uk-UA" w:eastAsia="en-US" w:bidi="ar-SA"/>
      </w:rPr>
    </w:lvl>
  </w:abstractNum>
  <w:abstractNum w:abstractNumId="2">
    <w:nsid w:val="6E033A9B"/>
    <w:multiLevelType w:val="hybridMultilevel"/>
    <w:tmpl w:val="03BCB25C"/>
    <w:lvl w:ilvl="0" w:tplc="E14E29C6">
      <w:start w:val="7"/>
      <w:numFmt w:val="decimal"/>
      <w:lvlText w:val="%1."/>
      <w:lvlJc w:val="left"/>
      <w:pPr>
        <w:ind w:left="377" w:hanging="377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uk-UA" w:eastAsia="en-US" w:bidi="ar-SA"/>
      </w:rPr>
    </w:lvl>
    <w:lvl w:ilvl="1" w:tplc="06427DE0">
      <w:numFmt w:val="bullet"/>
      <w:lvlText w:val="•"/>
      <w:lvlJc w:val="left"/>
      <w:pPr>
        <w:ind w:left="1342" w:hanging="377"/>
      </w:pPr>
      <w:rPr>
        <w:rFonts w:hint="default"/>
        <w:lang w:val="uk-UA" w:eastAsia="en-US" w:bidi="ar-SA"/>
      </w:rPr>
    </w:lvl>
    <w:lvl w:ilvl="2" w:tplc="9D9AA5D6">
      <w:numFmt w:val="bullet"/>
      <w:lvlText w:val="•"/>
      <w:lvlJc w:val="left"/>
      <w:pPr>
        <w:ind w:left="2316" w:hanging="377"/>
      </w:pPr>
      <w:rPr>
        <w:rFonts w:hint="default"/>
        <w:lang w:val="uk-UA" w:eastAsia="en-US" w:bidi="ar-SA"/>
      </w:rPr>
    </w:lvl>
    <w:lvl w:ilvl="3" w:tplc="A34C37F2">
      <w:numFmt w:val="bullet"/>
      <w:lvlText w:val="•"/>
      <w:lvlJc w:val="left"/>
      <w:pPr>
        <w:ind w:left="3290" w:hanging="377"/>
      </w:pPr>
      <w:rPr>
        <w:rFonts w:hint="default"/>
        <w:lang w:val="uk-UA" w:eastAsia="en-US" w:bidi="ar-SA"/>
      </w:rPr>
    </w:lvl>
    <w:lvl w:ilvl="4" w:tplc="C1FC5644">
      <w:numFmt w:val="bullet"/>
      <w:lvlText w:val="•"/>
      <w:lvlJc w:val="left"/>
      <w:pPr>
        <w:ind w:left="4264" w:hanging="377"/>
      </w:pPr>
      <w:rPr>
        <w:rFonts w:hint="default"/>
        <w:lang w:val="uk-UA" w:eastAsia="en-US" w:bidi="ar-SA"/>
      </w:rPr>
    </w:lvl>
    <w:lvl w:ilvl="5" w:tplc="CF10129A">
      <w:numFmt w:val="bullet"/>
      <w:lvlText w:val="•"/>
      <w:lvlJc w:val="left"/>
      <w:pPr>
        <w:ind w:left="5238" w:hanging="377"/>
      </w:pPr>
      <w:rPr>
        <w:rFonts w:hint="default"/>
        <w:lang w:val="uk-UA" w:eastAsia="en-US" w:bidi="ar-SA"/>
      </w:rPr>
    </w:lvl>
    <w:lvl w:ilvl="6" w:tplc="11EABCCE">
      <w:numFmt w:val="bullet"/>
      <w:lvlText w:val="•"/>
      <w:lvlJc w:val="left"/>
      <w:pPr>
        <w:ind w:left="6212" w:hanging="377"/>
      </w:pPr>
      <w:rPr>
        <w:rFonts w:hint="default"/>
        <w:lang w:val="uk-UA" w:eastAsia="en-US" w:bidi="ar-SA"/>
      </w:rPr>
    </w:lvl>
    <w:lvl w:ilvl="7" w:tplc="BCA6E200">
      <w:numFmt w:val="bullet"/>
      <w:lvlText w:val="•"/>
      <w:lvlJc w:val="left"/>
      <w:pPr>
        <w:ind w:left="7186" w:hanging="377"/>
      </w:pPr>
      <w:rPr>
        <w:rFonts w:hint="default"/>
        <w:lang w:val="uk-UA" w:eastAsia="en-US" w:bidi="ar-SA"/>
      </w:rPr>
    </w:lvl>
    <w:lvl w:ilvl="8" w:tplc="BC26A530">
      <w:numFmt w:val="bullet"/>
      <w:lvlText w:val="•"/>
      <w:lvlJc w:val="left"/>
      <w:pPr>
        <w:ind w:left="8160" w:hanging="37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96A"/>
    <w:rsid w:val="00084009"/>
    <w:rsid w:val="000D6831"/>
    <w:rsid w:val="00123AFE"/>
    <w:rsid w:val="001642CB"/>
    <w:rsid w:val="00165704"/>
    <w:rsid w:val="00180675"/>
    <w:rsid w:val="00231DC5"/>
    <w:rsid w:val="002E6136"/>
    <w:rsid w:val="00325DA1"/>
    <w:rsid w:val="00377134"/>
    <w:rsid w:val="004238CD"/>
    <w:rsid w:val="004B7924"/>
    <w:rsid w:val="004F1E22"/>
    <w:rsid w:val="004F4A19"/>
    <w:rsid w:val="0051234E"/>
    <w:rsid w:val="005315C6"/>
    <w:rsid w:val="00594620"/>
    <w:rsid w:val="006B4376"/>
    <w:rsid w:val="006E168D"/>
    <w:rsid w:val="007066C4"/>
    <w:rsid w:val="00837A87"/>
    <w:rsid w:val="008F4217"/>
    <w:rsid w:val="0090664A"/>
    <w:rsid w:val="009231DA"/>
    <w:rsid w:val="009D696A"/>
    <w:rsid w:val="00A51116"/>
    <w:rsid w:val="00A52E3D"/>
    <w:rsid w:val="00A93C81"/>
    <w:rsid w:val="00BB0D56"/>
    <w:rsid w:val="00BB1596"/>
    <w:rsid w:val="00BC2BE1"/>
    <w:rsid w:val="00BD119C"/>
    <w:rsid w:val="00C12A09"/>
    <w:rsid w:val="00C84C36"/>
    <w:rsid w:val="00E260AC"/>
    <w:rsid w:val="00EB3CAF"/>
    <w:rsid w:val="00EC2919"/>
    <w:rsid w:val="00F7728D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rsid w:val="00A511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04" w:hanging="4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6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4A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511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rsid w:val="00A511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qFormat/>
    <w:rsid w:val="00A51116"/>
    <w:rPr>
      <w:i/>
      <w:iCs/>
    </w:rPr>
  </w:style>
  <w:style w:type="character" w:styleId="a9">
    <w:name w:val="Strong"/>
    <w:qFormat/>
    <w:rsid w:val="00C12A09"/>
    <w:rPr>
      <w:rFonts w:cs="Times New Roman"/>
      <w:b/>
      <w:bCs/>
    </w:rPr>
  </w:style>
  <w:style w:type="paragraph" w:styleId="aa">
    <w:name w:val="No Spacing"/>
    <w:uiPriority w:val="1"/>
    <w:qFormat/>
    <w:rsid w:val="00C12A0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rsid w:val="00A511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04" w:hanging="4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6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4A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511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rsid w:val="00A511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qFormat/>
    <w:rsid w:val="00A51116"/>
    <w:rPr>
      <w:i/>
      <w:iCs/>
    </w:rPr>
  </w:style>
  <w:style w:type="character" w:styleId="a9">
    <w:name w:val="Strong"/>
    <w:qFormat/>
    <w:rsid w:val="00C12A09"/>
    <w:rPr>
      <w:rFonts w:cs="Times New Roman"/>
      <w:b/>
      <w:bCs/>
    </w:rPr>
  </w:style>
  <w:style w:type="paragraph" w:styleId="aa">
    <w:name w:val="No Spacing"/>
    <w:uiPriority w:val="1"/>
    <w:qFormat/>
    <w:rsid w:val="00C12A0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2021-12-16T17:41:00Z</dcterms:created>
  <dcterms:modified xsi:type="dcterms:W3CDTF">2021-12-16T17:41:00Z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2021-11-05T00:00:00Z</vt:filetime>
  </property>
</Properties>
</file>